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0F" w:rsidRPr="001F520F" w:rsidRDefault="001F520F" w:rsidP="001F520F">
      <w:pPr>
        <w:jc w:val="center"/>
        <w:rPr>
          <w:rFonts w:ascii="Times New Roman" w:hAnsi="Times New Roman" w:cs="Times New Roman"/>
          <w:b/>
          <w:sz w:val="24"/>
          <w:szCs w:val="24"/>
        </w:rPr>
      </w:pPr>
      <w:r w:rsidRPr="001F520F">
        <w:rPr>
          <w:rFonts w:ascii="Times New Roman" w:hAnsi="Times New Roman" w:cs="Times New Roman"/>
          <w:b/>
          <w:sz w:val="24"/>
          <w:szCs w:val="24"/>
        </w:rPr>
        <w:t>MUTUAL AGREEMENT</w:t>
      </w:r>
    </w:p>
    <w:p w:rsidR="001F520F" w:rsidRPr="001F520F" w:rsidRDefault="001F520F" w:rsidP="001F520F">
      <w:pPr>
        <w:jc w:val="center"/>
        <w:rPr>
          <w:rFonts w:ascii="Times New Roman" w:hAnsi="Times New Roman" w:cs="Times New Roman"/>
          <w:b/>
          <w:sz w:val="24"/>
          <w:szCs w:val="24"/>
        </w:rPr>
      </w:pPr>
      <w:proofErr w:type="gramStart"/>
      <w:r w:rsidRPr="001F520F">
        <w:rPr>
          <w:rFonts w:ascii="Times New Roman" w:hAnsi="Times New Roman" w:cs="Times New Roman"/>
          <w:b/>
          <w:sz w:val="24"/>
          <w:szCs w:val="24"/>
        </w:rPr>
        <w:t>between</w:t>
      </w:r>
      <w:proofErr w:type="gramEnd"/>
      <w:r w:rsidRPr="001F520F">
        <w:rPr>
          <w:rFonts w:ascii="Times New Roman" w:hAnsi="Times New Roman" w:cs="Times New Roman"/>
          <w:b/>
          <w:sz w:val="24"/>
          <w:szCs w:val="24"/>
        </w:rPr>
        <w:t xml:space="preserve"> the</w:t>
      </w:r>
    </w:p>
    <w:p w:rsidR="001F520F" w:rsidRPr="001F520F" w:rsidRDefault="001F520F" w:rsidP="001F520F">
      <w:pPr>
        <w:jc w:val="center"/>
        <w:rPr>
          <w:rFonts w:ascii="Times New Roman" w:hAnsi="Times New Roman" w:cs="Times New Roman"/>
          <w:b/>
          <w:sz w:val="24"/>
          <w:szCs w:val="24"/>
        </w:rPr>
      </w:pPr>
      <w:r w:rsidRPr="001F520F">
        <w:rPr>
          <w:rFonts w:ascii="Times New Roman" w:hAnsi="Times New Roman" w:cs="Times New Roman"/>
          <w:b/>
          <w:sz w:val="24"/>
          <w:szCs w:val="24"/>
        </w:rPr>
        <w:t>UNITED STATES DEPARTMENT OF AGRICULTURE</w:t>
      </w:r>
    </w:p>
    <w:p w:rsidR="001F520F" w:rsidRPr="001F520F" w:rsidRDefault="001F520F" w:rsidP="001F520F">
      <w:pPr>
        <w:jc w:val="center"/>
        <w:rPr>
          <w:rFonts w:ascii="Times New Roman" w:hAnsi="Times New Roman" w:cs="Times New Roman"/>
          <w:b/>
          <w:sz w:val="24"/>
          <w:szCs w:val="24"/>
        </w:rPr>
      </w:pPr>
      <w:proofErr w:type="gramStart"/>
      <w:r w:rsidRPr="001F520F">
        <w:rPr>
          <w:rFonts w:ascii="Times New Roman" w:hAnsi="Times New Roman" w:cs="Times New Roman"/>
          <w:b/>
          <w:sz w:val="24"/>
          <w:szCs w:val="24"/>
        </w:rPr>
        <w:t>the</w:t>
      </w:r>
      <w:proofErr w:type="gramEnd"/>
    </w:p>
    <w:p w:rsidR="001F520F" w:rsidRPr="001F520F" w:rsidRDefault="001F520F" w:rsidP="001F520F">
      <w:pPr>
        <w:jc w:val="center"/>
        <w:rPr>
          <w:rFonts w:ascii="Times New Roman" w:hAnsi="Times New Roman" w:cs="Times New Roman"/>
          <w:b/>
          <w:sz w:val="24"/>
          <w:szCs w:val="24"/>
        </w:rPr>
      </w:pPr>
      <w:r w:rsidRPr="001F520F">
        <w:rPr>
          <w:rFonts w:ascii="Times New Roman" w:hAnsi="Times New Roman" w:cs="Times New Roman"/>
          <w:b/>
          <w:sz w:val="24"/>
          <w:szCs w:val="24"/>
        </w:rPr>
        <w:t>______________ Native Village/ Tribe/ Nation</w:t>
      </w:r>
    </w:p>
    <w:p w:rsidR="001F520F" w:rsidRPr="001F520F" w:rsidRDefault="001F520F" w:rsidP="001F520F">
      <w:pPr>
        <w:jc w:val="center"/>
        <w:rPr>
          <w:rFonts w:ascii="Times New Roman" w:hAnsi="Times New Roman" w:cs="Times New Roman"/>
          <w:b/>
          <w:sz w:val="24"/>
          <w:szCs w:val="24"/>
        </w:rPr>
      </w:pPr>
      <w:proofErr w:type="gramStart"/>
      <w:r w:rsidRPr="001F520F">
        <w:rPr>
          <w:rFonts w:ascii="Times New Roman" w:hAnsi="Times New Roman" w:cs="Times New Roman"/>
          <w:b/>
          <w:sz w:val="24"/>
          <w:szCs w:val="24"/>
        </w:rPr>
        <w:t>and</w:t>
      </w:r>
      <w:proofErr w:type="gramEnd"/>
      <w:r w:rsidRPr="001F520F">
        <w:rPr>
          <w:rFonts w:ascii="Times New Roman" w:hAnsi="Times New Roman" w:cs="Times New Roman"/>
          <w:b/>
          <w:sz w:val="24"/>
          <w:szCs w:val="24"/>
        </w:rPr>
        <w:t xml:space="preserve"> the</w:t>
      </w:r>
    </w:p>
    <w:p w:rsidR="001F520F" w:rsidRPr="001F520F" w:rsidRDefault="001F520F" w:rsidP="001F520F">
      <w:pPr>
        <w:jc w:val="center"/>
        <w:rPr>
          <w:rFonts w:ascii="Times New Roman" w:hAnsi="Times New Roman" w:cs="Times New Roman"/>
          <w:b/>
          <w:sz w:val="24"/>
          <w:szCs w:val="24"/>
        </w:rPr>
      </w:pPr>
      <w:r w:rsidRPr="001F520F">
        <w:rPr>
          <w:rFonts w:ascii="Times New Roman" w:hAnsi="Times New Roman" w:cs="Times New Roman"/>
          <w:b/>
          <w:sz w:val="24"/>
          <w:szCs w:val="24"/>
        </w:rPr>
        <w:t>_____________________ Tribal Conservation District</w:t>
      </w:r>
    </w:p>
    <w:p w:rsidR="001F520F" w:rsidRPr="001F520F" w:rsidRDefault="001F520F" w:rsidP="001F520F">
      <w:pPr>
        <w:jc w:val="center"/>
        <w:rPr>
          <w:rFonts w:ascii="Times New Roman" w:hAnsi="Times New Roman" w:cs="Times New Roman"/>
          <w:b/>
          <w:sz w:val="24"/>
          <w:szCs w:val="24"/>
        </w:rPr>
      </w:pPr>
      <w:r w:rsidRPr="001F520F">
        <w:rPr>
          <w:rFonts w:ascii="Times New Roman" w:hAnsi="Times New Roman" w:cs="Times New Roman"/>
          <w:b/>
          <w:sz w:val="24"/>
          <w:szCs w:val="24"/>
        </w:rPr>
        <w:t>For their Cooperation in the Implementation of the Common Objectives and Goals of USDA and the</w:t>
      </w:r>
    </w:p>
    <w:p w:rsidR="001F520F" w:rsidRPr="001F520F" w:rsidRDefault="001F520F" w:rsidP="001F520F">
      <w:pPr>
        <w:jc w:val="center"/>
        <w:rPr>
          <w:rFonts w:ascii="Times New Roman" w:hAnsi="Times New Roman" w:cs="Times New Roman"/>
          <w:b/>
          <w:sz w:val="24"/>
          <w:szCs w:val="24"/>
        </w:rPr>
      </w:pPr>
      <w:r w:rsidRPr="001F520F">
        <w:rPr>
          <w:rFonts w:ascii="Times New Roman" w:hAnsi="Times New Roman" w:cs="Times New Roman"/>
          <w:b/>
          <w:sz w:val="24"/>
          <w:szCs w:val="24"/>
        </w:rPr>
        <w:t>_____________ Native Village/Tribe/ Nation</w:t>
      </w:r>
    </w:p>
    <w:p w:rsidR="001F520F" w:rsidRPr="001F520F" w:rsidRDefault="001F520F" w:rsidP="001F520F">
      <w:pPr>
        <w:jc w:val="center"/>
        <w:rPr>
          <w:rFonts w:ascii="Times New Roman" w:hAnsi="Times New Roman" w:cs="Times New Roman"/>
          <w:b/>
          <w:sz w:val="24"/>
          <w:szCs w:val="24"/>
        </w:rPr>
      </w:pPr>
      <w:proofErr w:type="gramStart"/>
      <w:r w:rsidRPr="001F520F">
        <w:rPr>
          <w:rFonts w:ascii="Times New Roman" w:hAnsi="Times New Roman" w:cs="Times New Roman"/>
          <w:b/>
          <w:sz w:val="24"/>
          <w:szCs w:val="24"/>
        </w:rPr>
        <w:t>and</w:t>
      </w:r>
      <w:proofErr w:type="gramEnd"/>
      <w:r w:rsidRPr="001F520F">
        <w:rPr>
          <w:rFonts w:ascii="Times New Roman" w:hAnsi="Times New Roman" w:cs="Times New Roman"/>
          <w:b/>
          <w:sz w:val="24"/>
          <w:szCs w:val="24"/>
        </w:rPr>
        <w:t xml:space="preserve"> the</w:t>
      </w:r>
    </w:p>
    <w:p w:rsidR="001F520F" w:rsidRDefault="001F520F" w:rsidP="001F520F">
      <w:pPr>
        <w:jc w:val="center"/>
        <w:rPr>
          <w:rFonts w:ascii="Times New Roman" w:hAnsi="Times New Roman" w:cs="Times New Roman"/>
          <w:b/>
          <w:sz w:val="24"/>
          <w:szCs w:val="24"/>
        </w:rPr>
      </w:pPr>
      <w:r w:rsidRPr="001F520F">
        <w:rPr>
          <w:rFonts w:ascii="Times New Roman" w:hAnsi="Times New Roman" w:cs="Times New Roman"/>
          <w:b/>
          <w:sz w:val="24"/>
          <w:szCs w:val="24"/>
        </w:rPr>
        <w:t>______________________________ Tribal Conservation District</w:t>
      </w:r>
    </w:p>
    <w:p w:rsidR="001F520F" w:rsidRPr="001F520F" w:rsidRDefault="001F520F" w:rsidP="001F520F">
      <w:pPr>
        <w:jc w:val="center"/>
        <w:rPr>
          <w:rFonts w:ascii="Times New Roman" w:hAnsi="Times New Roman" w:cs="Times New Roman"/>
          <w:b/>
          <w:sz w:val="24"/>
          <w:szCs w:val="24"/>
        </w:rPr>
      </w:pP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This Mutual Agreement (Agreement) is between the United States Department of Agriculture (USDA), the _______ Native Village/ Nation/ Tribe (Tribe) and the _____ Tribal Conservation District (District).</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Pursuant to the constitution of the ______ Native Village/ Nation/ Tribe, Article ___ Section ___, the _____ Tribal Council has the power to negotiate with Federal, State, and local governments on behalf of the Tribe. The authority of the District to enter into this agreement is provided in Tribal Council Resolution No. _____.</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The USDA enters into this agreement pursuant to Executive Order 13175, Consultation and Coordination with Indian Tribal Governments, dated November 6, 2000; Memorandum of Understanding between the United States Department of the Interior and the United States Department of Agriculture and their various agencies, relative to planning and implementing community development and natural resources management and conservation programs on Indian lands, dated December 6, 2006.</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STATEMENT OF PURPOSE</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 xml:space="preserve">The parties have the common objective of helping people to utilize and manage tribal resources in accordance with their capabilities and needs for protection and improvement. Each party is </w:t>
      </w:r>
      <w:r w:rsidRPr="001F520F">
        <w:rPr>
          <w:rFonts w:ascii="Times New Roman" w:hAnsi="Times New Roman" w:cs="Times New Roman"/>
          <w:sz w:val="24"/>
          <w:szCs w:val="24"/>
        </w:rPr>
        <w:lastRenderedPageBreak/>
        <w:t xml:space="preserve">independent, has its respective responsibilities, </w:t>
      </w:r>
      <w:proofErr w:type="gramStart"/>
      <w:r w:rsidRPr="001F520F">
        <w:rPr>
          <w:rFonts w:ascii="Times New Roman" w:hAnsi="Times New Roman" w:cs="Times New Roman"/>
          <w:sz w:val="24"/>
          <w:szCs w:val="24"/>
        </w:rPr>
        <w:t>yet</w:t>
      </w:r>
      <w:proofErr w:type="gramEnd"/>
      <w:r w:rsidRPr="001F520F">
        <w:rPr>
          <w:rFonts w:ascii="Times New Roman" w:hAnsi="Times New Roman" w:cs="Times New Roman"/>
          <w:sz w:val="24"/>
          <w:szCs w:val="24"/>
        </w:rPr>
        <w:t xml:space="preserve"> recognizes the need to coordinate as partners for the successful delivery of all USDA programs. </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IT IS UNDERSTOOD THAT:</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Broad based community development and conservation programs delivered through the cooperation of the USDA and the Tribe is vital to the protection of the natural resources, economic stability and well-being of this country.</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The parties reaffirm the relationship between the USDA and the Tribe. The Secretary of Agriculture intends to continue, within the terms of the various statutes administered by the USDA, to carry out broad programs of assistance encompassing technical, research, educational, and financial assistance to landowners and users. The parties also recognize and encourage a commitment from the Tribe in aiding the administration, coordination, financing, and delivery of all USDA programs related to community development and natural resources management and conservation programs.</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This agreement is not intended to, and does not create, any right, benefit, or trust responsibility, substantive or procedural, enforceable at law or equity, by any party against the United States, its agencies, its officers, or any person.</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The Department of Agriculture and [insert name of other party or parties] and their respective agencies and offices will handle their own activities and utilize their own resources, including the expenditure of their own funds, in pursuing these objectives. Each party will carry out its separate activities in a coordinated and mutually beneficial manner.</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Nothing in this MOU shall obligate either the Department of Agriculture or [insert name of other party or parties] to obligate or transfer any funds. Specific work projects or activities that involve the transfer of funds, services, or property among the various agencies and offices of the Department of Agriculture and [insert name of other party or parties] will require execution of separate agreements and be contingent upon the availability of appropriated funds. Such activities must be independently authorized by appropriate statutory authority. This MOU does not provide such authority. Negotiation, execution, and administration of each such agreement must comply with all applicable statutes and regulations.</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This MOU takes effect upon the signature of the Department of Agriculture and [insert name of other party or parties] and shall remain in effect for [insert a time period of no more than 5 years] from the date of execution. This MOU may be extended or amended upon written request of either the Department of Agriculture or [insert name of other party of parties] and the subsequent written concurrence of the other(s). Either the Department of Agriculture or [insert name of other party or parties] may terminate this MOU with a 60-day written notice to the other(s).</w:t>
      </w:r>
    </w:p>
    <w:p w:rsidR="001F520F" w:rsidRPr="001F520F" w:rsidRDefault="001F520F" w:rsidP="001F520F">
      <w:pPr>
        <w:rPr>
          <w:rFonts w:ascii="Times New Roman" w:hAnsi="Times New Roman" w:cs="Times New Roman"/>
          <w:sz w:val="24"/>
          <w:szCs w:val="24"/>
        </w:rPr>
      </w:pP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lastRenderedPageBreak/>
        <w:t>This MOU is not intended to, and does not create, any right, benefit, or trust responsibility, substantive or procedural, enforceable at law or equity, by a party against the United States, its agencies, its officers, or any person.</w:t>
      </w:r>
    </w:p>
    <w:p w:rsidR="001F520F" w:rsidRPr="001F520F" w:rsidRDefault="001F520F" w:rsidP="001F520F">
      <w:pPr>
        <w:rPr>
          <w:rFonts w:ascii="Times New Roman" w:hAnsi="Times New Roman" w:cs="Times New Roman"/>
          <w:sz w:val="24"/>
          <w:szCs w:val="24"/>
        </w:rPr>
      </w:pPr>
      <w:r w:rsidRPr="001F520F">
        <w:rPr>
          <w:rFonts w:ascii="Times New Roman" w:hAnsi="Times New Roman" w:cs="Times New Roman"/>
          <w:sz w:val="24"/>
          <w:szCs w:val="24"/>
        </w:rPr>
        <w:t xml:space="preserve">The parties will encourage other community development and natural resources related agencies to develop similar agreements. </w:t>
      </w:r>
    </w:p>
    <w:p w:rsidR="001F520F" w:rsidRPr="001F520F" w:rsidRDefault="001F520F" w:rsidP="001F520F">
      <w:pPr>
        <w:rPr>
          <w:rFonts w:ascii="Times New Roman" w:hAnsi="Times New Roman" w:cs="Times New Roman"/>
          <w:sz w:val="24"/>
          <w:szCs w:val="24"/>
        </w:rPr>
      </w:pPr>
    </w:p>
    <w:p w:rsidR="001F520F" w:rsidRPr="001F520F" w:rsidRDefault="001F520F" w:rsidP="001F520F">
      <w:pPr>
        <w:rPr>
          <w:rFonts w:ascii="Times New Roman" w:hAnsi="Times New Roman" w:cs="Times New Roman"/>
          <w:sz w:val="24"/>
          <w:szCs w:val="24"/>
        </w:rPr>
      </w:pP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UNITED STATES DEPARTMENT OF AGRICULTURE</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By: ___________________________________</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Secretary of Agriculture</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Date: ________________________</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_____________________ Native Village/ Nation/ Tribe</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By: __________________________________</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Tribal President</w:t>
      </w:r>
    </w:p>
    <w:p w:rsid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Date: ________________________</w:t>
      </w:r>
    </w:p>
    <w:p w:rsidR="000E5EDF" w:rsidRDefault="000E5EDF" w:rsidP="001F520F">
      <w:pPr>
        <w:rPr>
          <w:rFonts w:ascii="Times New Roman" w:hAnsi="Times New Roman" w:cs="Times New Roman"/>
          <w:b/>
          <w:sz w:val="24"/>
          <w:szCs w:val="24"/>
        </w:rPr>
      </w:pPr>
      <w:r>
        <w:rPr>
          <w:rFonts w:ascii="Times New Roman" w:hAnsi="Times New Roman" w:cs="Times New Roman"/>
          <w:b/>
          <w:sz w:val="24"/>
          <w:szCs w:val="24"/>
        </w:rPr>
        <w:t>______________________ (ANCSA Corporation)</w:t>
      </w:r>
      <w:bookmarkStart w:id="0" w:name="_GoBack"/>
      <w:bookmarkEnd w:id="0"/>
    </w:p>
    <w:p w:rsidR="000E5EDF" w:rsidRDefault="000E5EDF" w:rsidP="001F520F">
      <w:pPr>
        <w:rPr>
          <w:rFonts w:ascii="Times New Roman" w:hAnsi="Times New Roman" w:cs="Times New Roman"/>
          <w:b/>
          <w:sz w:val="24"/>
          <w:szCs w:val="24"/>
        </w:rPr>
      </w:pPr>
      <w:r>
        <w:rPr>
          <w:rFonts w:ascii="Times New Roman" w:hAnsi="Times New Roman" w:cs="Times New Roman"/>
          <w:b/>
          <w:sz w:val="24"/>
          <w:szCs w:val="24"/>
        </w:rPr>
        <w:t>By</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w:t>
      </w:r>
    </w:p>
    <w:p w:rsidR="000E5EDF" w:rsidRPr="001F520F" w:rsidRDefault="000E5EDF" w:rsidP="001F520F">
      <w:pPr>
        <w:rPr>
          <w:rFonts w:ascii="Times New Roman" w:hAnsi="Times New Roman" w:cs="Times New Roman"/>
          <w:b/>
          <w:sz w:val="24"/>
          <w:szCs w:val="24"/>
        </w:rPr>
      </w:pPr>
      <w:r>
        <w:rPr>
          <w:rFonts w:ascii="Times New Roman" w:hAnsi="Times New Roman" w:cs="Times New Roman"/>
          <w:b/>
          <w:sz w:val="24"/>
          <w:szCs w:val="24"/>
        </w:rPr>
        <w:t>Date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____________________ TRIBAL CONSERVATION DISTRICT</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By: ___________________________________</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 xml:space="preserve">Conservation District Chairperson </w:t>
      </w:r>
    </w:p>
    <w:p w:rsidR="001F520F" w:rsidRPr="001F520F" w:rsidRDefault="001F520F" w:rsidP="001F520F">
      <w:pPr>
        <w:rPr>
          <w:rFonts w:ascii="Times New Roman" w:hAnsi="Times New Roman" w:cs="Times New Roman"/>
          <w:b/>
          <w:sz w:val="24"/>
          <w:szCs w:val="24"/>
        </w:rPr>
      </w:pPr>
      <w:r w:rsidRPr="001F520F">
        <w:rPr>
          <w:rFonts w:ascii="Times New Roman" w:hAnsi="Times New Roman" w:cs="Times New Roman"/>
          <w:b/>
          <w:sz w:val="24"/>
          <w:szCs w:val="24"/>
        </w:rPr>
        <w:t>Date: _________________________</w:t>
      </w:r>
    </w:p>
    <w:p w:rsidR="00A620EE" w:rsidRPr="001F520F" w:rsidRDefault="00A620EE">
      <w:pPr>
        <w:rPr>
          <w:rFonts w:ascii="Times New Roman" w:hAnsi="Times New Roman" w:cs="Times New Roman"/>
          <w:sz w:val="24"/>
          <w:szCs w:val="24"/>
        </w:rPr>
      </w:pPr>
    </w:p>
    <w:sectPr w:rsidR="00A620EE" w:rsidRPr="001F5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0F"/>
    <w:rsid w:val="000E5EDF"/>
    <w:rsid w:val="001F520F"/>
    <w:rsid w:val="0068312F"/>
    <w:rsid w:val="00A6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CDC24-829D-4E5E-B7AA-C7358CE9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4569</Characters>
  <Application>Microsoft Office Word</Application>
  <DocSecurity>0</DocSecurity>
  <Lines>38</Lines>
  <Paragraphs>10</Paragraphs>
  <ScaleCrop>false</ScaleCrop>
  <Company>USDA</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Kristine - NRCS, Palmer, AK</dc:creator>
  <cp:lastModifiedBy>Harper, Kristine - NRCS, Palmer, AK</cp:lastModifiedBy>
  <cp:revision>3</cp:revision>
  <dcterms:created xsi:type="dcterms:W3CDTF">2015-03-24T21:32:00Z</dcterms:created>
  <dcterms:modified xsi:type="dcterms:W3CDTF">2015-03-24T21:50:00Z</dcterms:modified>
</cp:coreProperties>
</file>