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11D2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E48FB7F" w14:textId="77777777" w:rsidR="009B7394" w:rsidRDefault="009B7394"/>
    <w:p w14:paraId="50E5212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76B0162" w14:textId="77777777" w:rsidTr="5E3B8C62">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135FCA3" w14:textId="77777777" w:rsidR="00EF6E77" w:rsidRDefault="00124961" w:rsidP="00646BD7">
            <w:pPr>
              <w:widowControl w:val="0"/>
              <w:spacing w:line="276" w:lineRule="auto"/>
              <w:rPr>
                <w:rFonts w:eastAsia="Calibri"/>
                <w:b/>
                <w:sz w:val="32"/>
                <w:szCs w:val="32"/>
              </w:rPr>
            </w:pPr>
            <w:r w:rsidRPr="00124961">
              <w:rPr>
                <w:rFonts w:eastAsia="Calibri"/>
                <w:b/>
                <w:sz w:val="32"/>
                <w:szCs w:val="32"/>
              </w:rPr>
              <w:t>Tree</w:t>
            </w:r>
            <w:r w:rsidR="00810D59">
              <w:rPr>
                <w:rFonts w:eastAsia="Calibri"/>
                <w:b/>
                <w:sz w:val="32"/>
                <w:szCs w:val="32"/>
              </w:rPr>
              <w:t>-</w:t>
            </w:r>
            <w:r w:rsidRPr="00124961">
              <w:rPr>
                <w:rFonts w:eastAsia="Calibri"/>
                <w:b/>
                <w:sz w:val="32"/>
                <w:szCs w:val="32"/>
              </w:rPr>
              <w:t xml:space="preserve">Shrub Pruning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6</w:t>
            </w:r>
            <w:r w:rsidR="0032328B">
              <w:rPr>
                <w:rFonts w:eastAsia="Calibri"/>
                <w:b/>
                <w:sz w:val="32"/>
                <w:szCs w:val="32"/>
              </w:rPr>
              <w:t>6</w:t>
            </w:r>
            <w:r>
              <w:rPr>
                <w:rFonts w:eastAsia="Calibri"/>
                <w:b/>
                <w:sz w:val="32"/>
                <w:szCs w:val="32"/>
              </w:rPr>
              <w:t>0</w:t>
            </w:r>
          </w:p>
          <w:p w14:paraId="0F29AB6C" w14:textId="77777777" w:rsidR="00124961" w:rsidRPr="00810D59" w:rsidRDefault="00711DD8" w:rsidP="00124961">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124961" w:rsidRPr="00810D59">
              <w:rPr>
                <w:b/>
                <w:bCs/>
                <w:sz w:val="22"/>
                <w:szCs w:val="22"/>
              </w:rPr>
              <w:t>The removal of all or part of selected branches, leaders or roots from trees and shrubs.</w:t>
            </w:r>
          </w:p>
          <w:p w14:paraId="4CA1F62C" w14:textId="77777777" w:rsidR="00810D59" w:rsidRPr="00810D59" w:rsidRDefault="00810D59" w:rsidP="00124961">
            <w:pPr>
              <w:widowControl w:val="0"/>
              <w:spacing w:line="276" w:lineRule="auto"/>
              <w:rPr>
                <w:b/>
                <w:bCs/>
                <w:sz w:val="22"/>
                <w:szCs w:val="22"/>
              </w:rPr>
            </w:pPr>
            <w:r w:rsidRPr="00810D59">
              <w:rPr>
                <w:b/>
                <w:bCs/>
                <w:sz w:val="22"/>
                <w:szCs w:val="22"/>
                <w:u w:val="single"/>
              </w:rPr>
              <w:t>Lifespan:</w:t>
            </w:r>
            <w:r w:rsidRPr="00810D59">
              <w:rPr>
                <w:b/>
                <w:bCs/>
                <w:sz w:val="22"/>
                <w:szCs w:val="22"/>
              </w:rPr>
              <w:t xml:space="preserve"> 10 Years.</w:t>
            </w:r>
          </w:p>
          <w:p w14:paraId="7C6DD434" w14:textId="0C1B8BAA"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99083D" w:rsidRPr="0099083D">
              <w:rPr>
                <w:rFonts w:eastAsia="Calibri"/>
                <w:b/>
                <w:sz w:val="22"/>
                <w:szCs w:val="22"/>
              </w:rPr>
              <w:t>Plant productivity, soil erosion, fire control.</w:t>
            </w:r>
          </w:p>
          <w:p w14:paraId="1C72CBB9" w14:textId="2D9B0AF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23020C" w:rsidRPr="0023020C">
              <w:rPr>
                <w:rFonts w:eastAsia="Calibri"/>
                <w:b/>
                <w:sz w:val="22"/>
                <w:szCs w:val="22"/>
              </w:rPr>
              <w:t>Overgrown oak savanna with wildfire hazard.</w:t>
            </w:r>
          </w:p>
          <w:p w14:paraId="7AFE435B" w14:textId="66946EFC" w:rsidR="009B7394" w:rsidRPr="009B7394" w:rsidRDefault="00D01E7B" w:rsidP="5E3B8C62">
            <w:pPr>
              <w:widowControl w:val="0"/>
              <w:spacing w:line="276" w:lineRule="auto"/>
              <w:rPr>
                <w:rFonts w:eastAsia="Calibri"/>
                <w:b/>
                <w:bCs/>
                <w:sz w:val="22"/>
                <w:szCs w:val="22"/>
              </w:rPr>
            </w:pPr>
            <w:r w:rsidRPr="5E3B8C62">
              <w:rPr>
                <w:rFonts w:eastAsia="Calibri"/>
                <w:b/>
                <w:bCs/>
                <w:sz w:val="22"/>
                <w:szCs w:val="22"/>
                <w:u w:val="single"/>
              </w:rPr>
              <w:t>Date:</w:t>
            </w:r>
            <w:r w:rsidRPr="5E3B8C62">
              <w:rPr>
                <w:rFonts w:eastAsia="Calibri"/>
                <w:b/>
                <w:bCs/>
                <w:sz w:val="22"/>
                <w:szCs w:val="22"/>
              </w:rPr>
              <w:t xml:space="preserve"> </w:t>
            </w:r>
            <w:r w:rsidR="01E24C14" w:rsidRPr="5E3B8C62">
              <w:rPr>
                <w:rFonts w:eastAsia="Calibri"/>
                <w:b/>
                <w:bCs/>
                <w:sz w:val="22"/>
                <w:szCs w:val="22"/>
              </w:rPr>
              <w:t xml:space="preserve">2025            </w:t>
            </w:r>
            <w:r w:rsidR="0023020C">
              <w:rPr>
                <w:rFonts w:eastAsia="Calibri"/>
                <w:b/>
                <w:bCs/>
                <w:sz w:val="22"/>
                <w:szCs w:val="22"/>
              </w:rPr>
              <w:t xml:space="preserve">    </w:t>
            </w:r>
            <w:r w:rsidR="01E24C14" w:rsidRPr="5E3B8C62">
              <w:rPr>
                <w:rFonts w:eastAsia="Calibri"/>
                <w:b/>
                <w:bCs/>
                <w:sz w:val="22"/>
                <w:szCs w:val="22"/>
              </w:rPr>
              <w:t xml:space="preserve">    </w:t>
            </w:r>
            <w:r w:rsidRPr="5E3B8C62">
              <w:rPr>
                <w:rFonts w:eastAsia="Calibri"/>
                <w:b/>
                <w:bCs/>
                <w:sz w:val="22"/>
                <w:szCs w:val="22"/>
              </w:rPr>
              <w:t xml:space="preserve">  </w:t>
            </w:r>
            <w:r w:rsidR="00EB3AE2" w:rsidRPr="5E3B8C62">
              <w:rPr>
                <w:rFonts w:eastAsia="Calibri"/>
                <w:b/>
                <w:bCs/>
                <w:sz w:val="22"/>
                <w:szCs w:val="22"/>
                <w:u w:val="single"/>
              </w:rPr>
              <w:t>Planner / Location</w:t>
            </w:r>
            <w:r w:rsidRPr="5E3B8C62">
              <w:rPr>
                <w:rFonts w:eastAsia="Calibri"/>
                <w:b/>
                <w:bCs/>
                <w:sz w:val="22"/>
                <w:szCs w:val="22"/>
                <w:u w:val="single"/>
              </w:rPr>
              <w:t>:</w:t>
            </w:r>
            <w:r w:rsidR="00C5794F" w:rsidRPr="5E3B8C62">
              <w:rPr>
                <w:rFonts w:eastAsia="Calibri"/>
                <w:b/>
                <w:bCs/>
                <w:sz w:val="22"/>
                <w:szCs w:val="22"/>
              </w:rPr>
              <w:t xml:space="preserve"> </w:t>
            </w:r>
          </w:p>
        </w:tc>
      </w:tr>
      <w:tr w:rsidR="007D3B63" w:rsidRPr="009B7394" w14:paraId="0DE00DF5" w14:textId="77777777" w:rsidTr="5E3B8C62">
        <w:trPr>
          <w:trHeight w:val="225"/>
        </w:trPr>
        <w:tc>
          <w:tcPr>
            <w:tcW w:w="4433" w:type="dxa"/>
            <w:tcBorders>
              <w:top w:val="single" w:sz="18" w:space="0" w:color="auto"/>
              <w:left w:val="single" w:sz="18" w:space="0" w:color="auto"/>
              <w:bottom w:val="single" w:sz="18" w:space="0" w:color="auto"/>
              <w:right w:val="single" w:sz="18" w:space="0" w:color="auto"/>
            </w:tcBorders>
          </w:tcPr>
          <w:p w14:paraId="2F20C1E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6BA8DD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4896DEC" w14:textId="77777777" w:rsidTr="5E3B8C62">
        <w:trPr>
          <w:trHeight w:val="3195"/>
        </w:trPr>
        <w:tc>
          <w:tcPr>
            <w:tcW w:w="4433" w:type="dxa"/>
            <w:tcBorders>
              <w:top w:val="single" w:sz="18" w:space="0" w:color="auto"/>
              <w:left w:val="single" w:sz="18" w:space="0" w:color="auto"/>
              <w:bottom w:val="single" w:sz="18" w:space="0" w:color="auto"/>
              <w:right w:val="single" w:sz="18" w:space="0" w:color="auto"/>
            </w:tcBorders>
          </w:tcPr>
          <w:p w14:paraId="67B9F482" w14:textId="48E347C3" w:rsidR="003A29C8" w:rsidRPr="009B7394" w:rsidRDefault="0CEECF9B" w:rsidP="5E3B8C62">
            <w:pPr>
              <w:widowControl w:val="0"/>
              <w:spacing w:line="276" w:lineRule="auto"/>
            </w:pPr>
            <w:r w:rsidRPr="5E3B8C62">
              <w:rPr>
                <w:b/>
                <w:bCs/>
                <w:sz w:val="22"/>
                <w:szCs w:val="22"/>
              </w:rPr>
              <w:t>Soil</w:t>
            </w:r>
          </w:p>
          <w:p w14:paraId="6A80C8C6" w14:textId="68FED2D3"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Sheet, rill, wind and gully erosion is reduced as over-story canopy is thinned increasing ground cover.</w:t>
            </w:r>
          </w:p>
          <w:p w14:paraId="45FDE122" w14:textId="251AB63B"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 xml:space="preserve">Woody material is retained on site (unless is poses a fire risk), increasing soil organic matter content. </w:t>
            </w:r>
          </w:p>
          <w:p w14:paraId="1D699EF4" w14:textId="59703386" w:rsidR="003A29C8" w:rsidRPr="009B7394" w:rsidRDefault="0CEECF9B" w:rsidP="5E3B8C62">
            <w:pPr>
              <w:widowControl w:val="0"/>
              <w:spacing w:line="276" w:lineRule="auto"/>
            </w:pPr>
            <w:r w:rsidRPr="5E3B8C62">
              <w:rPr>
                <w:b/>
                <w:bCs/>
                <w:sz w:val="22"/>
                <w:szCs w:val="22"/>
              </w:rPr>
              <w:t>Water</w:t>
            </w:r>
          </w:p>
          <w:p w14:paraId="3D887D9C" w14:textId="21FA3968"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Managing for desirable plant vigor reduces runoff, erosion, and reducing the need for pesticide applications.</w:t>
            </w:r>
          </w:p>
          <w:p w14:paraId="6F450BAC" w14:textId="02075414"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Plants are stimulated to take up and assimilate nutrients and organics more efficiently.</w:t>
            </w:r>
          </w:p>
          <w:p w14:paraId="18B9DEB6" w14:textId="06BDF818" w:rsidR="003A29C8" w:rsidRPr="009B7394" w:rsidRDefault="0CEECF9B" w:rsidP="5E3B8C62">
            <w:pPr>
              <w:widowControl w:val="0"/>
              <w:spacing w:line="276" w:lineRule="auto"/>
            </w:pPr>
            <w:r w:rsidRPr="5E3B8C62">
              <w:rPr>
                <w:b/>
                <w:bCs/>
                <w:sz w:val="22"/>
                <w:szCs w:val="22"/>
              </w:rPr>
              <w:t>Air</w:t>
            </w:r>
          </w:p>
          <w:p w14:paraId="6B067675" w14:textId="1AD689AC"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None.</w:t>
            </w:r>
          </w:p>
          <w:p w14:paraId="3225C086" w14:textId="2CC1D003" w:rsidR="003A29C8" w:rsidRPr="009B7394" w:rsidRDefault="0CEECF9B" w:rsidP="5E3B8C62">
            <w:pPr>
              <w:widowControl w:val="0"/>
              <w:spacing w:line="276" w:lineRule="auto"/>
            </w:pPr>
            <w:r w:rsidRPr="5E3B8C62">
              <w:rPr>
                <w:b/>
                <w:bCs/>
                <w:sz w:val="22"/>
                <w:szCs w:val="22"/>
              </w:rPr>
              <w:t>Plants</w:t>
            </w:r>
          </w:p>
          <w:p w14:paraId="744F4FC9" w14:textId="3CB87A52"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 xml:space="preserve">Pruning increases health and vigor of selected tree/shrub species as well as desired understory vegetation.  </w:t>
            </w:r>
          </w:p>
          <w:p w14:paraId="6CA1651D" w14:textId="736B5E98"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Increase in timber production due to improved growing conditions.</w:t>
            </w:r>
          </w:p>
          <w:p w14:paraId="29DF8CB8" w14:textId="5A762E7E"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Pruning improves structure and growth form of selected tree/shrub species.</w:t>
            </w:r>
          </w:p>
          <w:p w14:paraId="3A1E2B7B" w14:textId="096291DB"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Reduced wildfire hazard as excessive biomass and ladder fuels are reduced.</w:t>
            </w:r>
          </w:p>
          <w:p w14:paraId="002D6767" w14:textId="7D0752D1" w:rsidR="003A29C8" w:rsidRPr="009B7394" w:rsidRDefault="0CEECF9B" w:rsidP="5E3B8C62">
            <w:pPr>
              <w:widowControl w:val="0"/>
              <w:spacing w:line="276" w:lineRule="auto"/>
            </w:pPr>
            <w:r w:rsidRPr="5E3B8C62">
              <w:rPr>
                <w:b/>
                <w:bCs/>
                <w:sz w:val="22"/>
                <w:szCs w:val="22"/>
              </w:rPr>
              <w:t>Animals</w:t>
            </w:r>
          </w:p>
          <w:p w14:paraId="3E1E9906" w14:textId="6A1DEC5B"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Growth of herbaceous and shrubby plants are enhanced and available as food, cover, shelter for wildlife.</w:t>
            </w:r>
          </w:p>
          <w:p w14:paraId="779801A5" w14:textId="2249406B" w:rsidR="003A29C8" w:rsidRPr="009B7394" w:rsidRDefault="0CEECF9B" w:rsidP="5E3B8C62">
            <w:pPr>
              <w:widowControl w:val="0"/>
              <w:spacing w:line="276" w:lineRule="auto"/>
            </w:pPr>
            <w:r w:rsidRPr="5E3B8C62">
              <w:rPr>
                <w:b/>
                <w:bCs/>
                <w:sz w:val="22"/>
                <w:szCs w:val="22"/>
              </w:rPr>
              <w:t>Energy</w:t>
            </w:r>
          </w:p>
          <w:p w14:paraId="6673B7B5" w14:textId="585072EF"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 xml:space="preserve">None. </w:t>
            </w:r>
          </w:p>
          <w:p w14:paraId="07CDB5F8" w14:textId="098B5AED" w:rsidR="003A29C8" w:rsidRPr="009B7394" w:rsidRDefault="0CEECF9B" w:rsidP="5E3B8C62">
            <w:pPr>
              <w:widowControl w:val="0"/>
              <w:spacing w:line="276" w:lineRule="auto"/>
            </w:pPr>
            <w:r w:rsidRPr="5E3B8C62">
              <w:rPr>
                <w:b/>
                <w:bCs/>
                <w:sz w:val="22"/>
                <w:szCs w:val="22"/>
              </w:rPr>
              <w:lastRenderedPageBreak/>
              <w:t>Human</w:t>
            </w:r>
          </w:p>
          <w:p w14:paraId="5D9044F9" w14:textId="6D3FEF84"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Increase yields/reduce costs as land becomes more productive.</w:t>
            </w:r>
          </w:p>
          <w:p w14:paraId="0EA2BEF5" w14:textId="43F96C0A"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Create sustainability of natural resources that support your business.</w:t>
            </w:r>
          </w:p>
          <w:p w14:paraId="5021E679" w14:textId="4170D543"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Increase the property value (real estate) of your property.</w:t>
            </w:r>
          </w:p>
          <w:p w14:paraId="5E7489BA" w14:textId="24D62DEF"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Create open space and improve habitat for wildlife.</w:t>
            </w:r>
          </w:p>
          <w:p w14:paraId="4BBA842A" w14:textId="787AFDCD"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Conserve soil and water for periods of drought and future use.</w:t>
            </w:r>
          </w:p>
          <w:p w14:paraId="07CCE738" w14:textId="0C0B9482"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Prevent off-site negative impacts.</w:t>
            </w:r>
          </w:p>
          <w:p w14:paraId="2EAA719D" w14:textId="27A20C53"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Comply with environmental regulations.</w:t>
            </w:r>
          </w:p>
          <w:p w14:paraId="177B82F3" w14:textId="798ABAB9"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Save time, money and labor.</w:t>
            </w:r>
          </w:p>
          <w:p w14:paraId="0F68395B" w14:textId="210F07F9"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Promote family health and safety.</w:t>
            </w:r>
          </w:p>
          <w:p w14:paraId="5820F801" w14:textId="23A859C5"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Make land more attractive and promote good stewardship.</w:t>
            </w:r>
          </w:p>
          <w:p w14:paraId="5F7491AE" w14:textId="1A2DB177" w:rsidR="003A29C8" w:rsidRPr="009B7394" w:rsidRDefault="0CEECF9B">
            <w:pPr>
              <w:pStyle w:val="ListParagraph"/>
              <w:widowControl w:val="0"/>
              <w:numPr>
                <w:ilvl w:val="0"/>
                <w:numId w:val="2"/>
              </w:numPr>
              <w:shd w:val="clear" w:color="auto" w:fill="FFFFFF"/>
              <w:spacing w:line="276" w:lineRule="auto"/>
              <w:ind w:left="360"/>
              <w:rPr>
                <w:b/>
                <w:bCs/>
                <w:color w:val="444444"/>
                <w:sz w:val="22"/>
                <w:szCs w:val="22"/>
              </w:rPr>
            </w:pPr>
            <w:r w:rsidRPr="5E3B8C62">
              <w:rPr>
                <w:b/>
                <w:bCs/>
                <w:color w:val="444444"/>
                <w:sz w:val="22"/>
                <w:szCs w:val="22"/>
              </w:rPr>
              <w:t>May be eligible for cost share.</w:t>
            </w:r>
          </w:p>
          <w:p w14:paraId="3E719658" w14:textId="4C5BAAFA" w:rsidR="003A29C8" w:rsidRPr="009B7394" w:rsidRDefault="0CEECF9B" w:rsidP="5E3B8C62">
            <w:pPr>
              <w:pStyle w:val="ListParagraph"/>
              <w:widowControl w:val="0"/>
              <w:numPr>
                <w:ilvl w:val="0"/>
                <w:numId w:val="2"/>
              </w:numPr>
              <w:spacing w:line="276" w:lineRule="auto"/>
              <w:ind w:left="360"/>
              <w:rPr>
                <w:b/>
                <w:bCs/>
                <w:sz w:val="22"/>
                <w:szCs w:val="22"/>
              </w:rPr>
            </w:pPr>
            <w:r w:rsidRPr="5E3B8C62">
              <w:rPr>
                <w:b/>
                <w:bCs/>
                <w:sz w:val="22"/>
                <w:szCs w:val="22"/>
              </w:rPr>
              <w:t>Increased profitability in the long run.</w:t>
            </w:r>
          </w:p>
          <w:p w14:paraId="252F903D" w14:textId="58ACA7FA" w:rsidR="003A29C8" w:rsidRPr="009B7394" w:rsidRDefault="003A29C8" w:rsidP="5E3B8C62">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E473270" w14:textId="57243023" w:rsidR="003A29C8" w:rsidRPr="007838F5" w:rsidRDefault="0CEECF9B" w:rsidP="5E3B8C62">
            <w:pPr>
              <w:widowControl w:val="0"/>
              <w:spacing w:line="276" w:lineRule="auto"/>
            </w:pPr>
            <w:r w:rsidRPr="5E3B8C62">
              <w:rPr>
                <w:b/>
                <w:bCs/>
                <w:sz w:val="22"/>
                <w:szCs w:val="22"/>
              </w:rPr>
              <w:lastRenderedPageBreak/>
              <w:t>Land</w:t>
            </w:r>
          </w:p>
          <w:p w14:paraId="775356CD" w14:textId="08F20F07" w:rsidR="003A29C8" w:rsidRPr="007838F5" w:rsidRDefault="0CEECF9B" w:rsidP="5E3B8C62">
            <w:pPr>
              <w:pStyle w:val="ListParagraph"/>
              <w:widowControl w:val="0"/>
              <w:numPr>
                <w:ilvl w:val="0"/>
                <w:numId w:val="1"/>
              </w:numPr>
              <w:spacing w:line="276" w:lineRule="auto"/>
              <w:ind w:left="360"/>
              <w:rPr>
                <w:b/>
                <w:bCs/>
                <w:sz w:val="22"/>
                <w:szCs w:val="22"/>
              </w:rPr>
            </w:pPr>
            <w:r w:rsidRPr="5E3B8C62">
              <w:rPr>
                <w:b/>
                <w:bCs/>
                <w:sz w:val="22"/>
                <w:szCs w:val="22"/>
              </w:rPr>
              <w:t>No change in land use or land in production.</w:t>
            </w:r>
          </w:p>
          <w:p w14:paraId="56103F75" w14:textId="1E54C131" w:rsidR="003A29C8" w:rsidRPr="007838F5" w:rsidRDefault="0CEECF9B" w:rsidP="5E3B8C62">
            <w:pPr>
              <w:widowControl w:val="0"/>
              <w:spacing w:line="276" w:lineRule="auto"/>
            </w:pPr>
            <w:r w:rsidRPr="5E3B8C62">
              <w:rPr>
                <w:b/>
                <w:bCs/>
                <w:sz w:val="22"/>
                <w:szCs w:val="22"/>
              </w:rPr>
              <w:t>Capital</w:t>
            </w:r>
          </w:p>
          <w:p w14:paraId="2D0FB6C9" w14:textId="2307D79E" w:rsidR="003A29C8" w:rsidRPr="007838F5" w:rsidRDefault="0CEECF9B" w:rsidP="5E3B8C62">
            <w:pPr>
              <w:pStyle w:val="ListParagraph"/>
              <w:widowControl w:val="0"/>
              <w:numPr>
                <w:ilvl w:val="0"/>
                <w:numId w:val="1"/>
              </w:numPr>
              <w:spacing w:line="276" w:lineRule="auto"/>
              <w:ind w:left="360"/>
              <w:rPr>
                <w:b/>
                <w:bCs/>
                <w:sz w:val="22"/>
                <w:szCs w:val="22"/>
              </w:rPr>
            </w:pPr>
            <w:r w:rsidRPr="5E3B8C62">
              <w:rPr>
                <w:b/>
                <w:bCs/>
                <w:sz w:val="22"/>
                <w:szCs w:val="22"/>
              </w:rPr>
              <w:t>No additional field equipment required.</w:t>
            </w:r>
          </w:p>
          <w:p w14:paraId="7A87D25D" w14:textId="41F98736" w:rsidR="003A29C8" w:rsidRPr="007838F5" w:rsidRDefault="0CEECF9B" w:rsidP="5E3B8C62">
            <w:pPr>
              <w:pStyle w:val="ListParagraph"/>
              <w:widowControl w:val="0"/>
              <w:numPr>
                <w:ilvl w:val="0"/>
                <w:numId w:val="1"/>
              </w:numPr>
              <w:spacing w:line="276" w:lineRule="auto"/>
              <w:ind w:left="360"/>
              <w:rPr>
                <w:b/>
                <w:bCs/>
                <w:sz w:val="22"/>
                <w:szCs w:val="22"/>
              </w:rPr>
            </w:pPr>
            <w:r w:rsidRPr="5E3B8C62">
              <w:rPr>
                <w:b/>
                <w:bCs/>
                <w:sz w:val="22"/>
                <w:szCs w:val="22"/>
              </w:rPr>
              <w:t>Implementation and materials costs.</w:t>
            </w:r>
          </w:p>
          <w:p w14:paraId="75A1CB4E" w14:textId="511E58A3" w:rsidR="003A29C8" w:rsidRPr="007838F5" w:rsidRDefault="0CEECF9B" w:rsidP="5E3B8C62">
            <w:pPr>
              <w:pStyle w:val="ListParagraph"/>
              <w:widowControl w:val="0"/>
              <w:numPr>
                <w:ilvl w:val="0"/>
                <w:numId w:val="1"/>
              </w:numPr>
              <w:spacing w:line="276" w:lineRule="auto"/>
              <w:ind w:left="360"/>
              <w:rPr>
                <w:b/>
                <w:bCs/>
                <w:sz w:val="22"/>
                <w:szCs w:val="22"/>
              </w:rPr>
            </w:pPr>
            <w:r w:rsidRPr="5E3B8C62">
              <w:rPr>
                <w:b/>
                <w:bCs/>
                <w:sz w:val="22"/>
                <w:szCs w:val="22"/>
              </w:rPr>
              <w:t>Annual operation and maintenance costs to maintain vegetation and manage pests.</w:t>
            </w:r>
          </w:p>
          <w:p w14:paraId="2CF288B6" w14:textId="04BB494C" w:rsidR="003A29C8" w:rsidRPr="007838F5" w:rsidRDefault="0CEECF9B" w:rsidP="5E3B8C62">
            <w:pPr>
              <w:widowControl w:val="0"/>
              <w:spacing w:line="276" w:lineRule="auto"/>
            </w:pPr>
            <w:r w:rsidRPr="5E3B8C62">
              <w:rPr>
                <w:b/>
                <w:bCs/>
                <w:sz w:val="22"/>
                <w:szCs w:val="22"/>
              </w:rPr>
              <w:t>Labor</w:t>
            </w:r>
          </w:p>
          <w:p w14:paraId="6919B2B4" w14:textId="2838F453" w:rsidR="003A29C8" w:rsidRPr="007838F5" w:rsidRDefault="0CEECF9B" w:rsidP="5E3B8C62">
            <w:pPr>
              <w:pStyle w:val="ListParagraph"/>
              <w:widowControl w:val="0"/>
              <w:numPr>
                <w:ilvl w:val="0"/>
                <w:numId w:val="1"/>
              </w:numPr>
              <w:spacing w:line="276" w:lineRule="auto"/>
              <w:ind w:left="360"/>
              <w:rPr>
                <w:b/>
                <w:bCs/>
                <w:sz w:val="22"/>
                <w:szCs w:val="22"/>
              </w:rPr>
            </w:pPr>
            <w:r w:rsidRPr="5E3B8C62">
              <w:rPr>
                <w:b/>
                <w:bCs/>
                <w:sz w:val="22"/>
                <w:szCs w:val="22"/>
              </w:rPr>
              <w:t>Increase in labor during pruning.</w:t>
            </w:r>
          </w:p>
          <w:p w14:paraId="59E1F32F" w14:textId="2F17EAAD" w:rsidR="003A29C8" w:rsidRPr="007838F5" w:rsidRDefault="0CEECF9B" w:rsidP="5E3B8C62">
            <w:pPr>
              <w:widowControl w:val="0"/>
              <w:spacing w:line="276" w:lineRule="auto"/>
            </w:pPr>
            <w:r w:rsidRPr="5E3B8C62">
              <w:rPr>
                <w:b/>
                <w:bCs/>
                <w:sz w:val="22"/>
                <w:szCs w:val="22"/>
              </w:rPr>
              <w:t>Management</w:t>
            </w:r>
          </w:p>
          <w:p w14:paraId="467BEF5C" w14:textId="1255B5AD" w:rsidR="003A29C8" w:rsidRPr="007838F5" w:rsidRDefault="0CEECF9B" w:rsidP="5E3B8C62">
            <w:pPr>
              <w:pStyle w:val="ListParagraph"/>
              <w:widowControl w:val="0"/>
              <w:numPr>
                <w:ilvl w:val="0"/>
                <w:numId w:val="1"/>
              </w:numPr>
              <w:spacing w:line="276" w:lineRule="auto"/>
              <w:ind w:left="360"/>
              <w:rPr>
                <w:b/>
                <w:bCs/>
                <w:sz w:val="22"/>
                <w:szCs w:val="22"/>
              </w:rPr>
            </w:pPr>
            <w:r w:rsidRPr="5E3B8C62">
              <w:rPr>
                <w:b/>
                <w:bCs/>
                <w:sz w:val="22"/>
                <w:szCs w:val="22"/>
              </w:rPr>
              <w:t>No change in management.</w:t>
            </w:r>
          </w:p>
          <w:p w14:paraId="02E02313" w14:textId="3AB54A30" w:rsidR="003A29C8" w:rsidRPr="007838F5" w:rsidRDefault="0CEECF9B" w:rsidP="5E3B8C62">
            <w:pPr>
              <w:pStyle w:val="ListParagraph"/>
              <w:widowControl w:val="0"/>
              <w:spacing w:line="276" w:lineRule="auto"/>
              <w:ind w:left="360" w:hanging="360"/>
              <w:rPr>
                <w:b/>
                <w:bCs/>
                <w:sz w:val="22"/>
                <w:szCs w:val="22"/>
              </w:rPr>
            </w:pPr>
            <w:r w:rsidRPr="5E3B8C62">
              <w:rPr>
                <w:b/>
                <w:bCs/>
                <w:sz w:val="22"/>
                <w:szCs w:val="22"/>
              </w:rPr>
              <w:t>Risk</w:t>
            </w:r>
          </w:p>
          <w:p w14:paraId="4A7444C0" w14:textId="07AA92F8" w:rsidR="003A29C8" w:rsidRPr="007838F5" w:rsidRDefault="0CEECF9B" w:rsidP="5E3B8C62">
            <w:pPr>
              <w:pStyle w:val="ListParagraph"/>
              <w:widowControl w:val="0"/>
              <w:numPr>
                <w:ilvl w:val="0"/>
                <w:numId w:val="1"/>
              </w:numPr>
              <w:spacing w:line="276" w:lineRule="auto"/>
              <w:ind w:left="360"/>
              <w:rPr>
                <w:b/>
                <w:bCs/>
                <w:sz w:val="22"/>
                <w:szCs w:val="22"/>
              </w:rPr>
            </w:pPr>
            <w:r w:rsidRPr="5E3B8C62">
              <w:rPr>
                <w:b/>
                <w:bCs/>
                <w:sz w:val="22"/>
                <w:szCs w:val="22"/>
              </w:rPr>
              <w:t>None.</w:t>
            </w:r>
          </w:p>
          <w:p w14:paraId="553D87A3" w14:textId="135BA0CA" w:rsidR="003A29C8" w:rsidRPr="007838F5" w:rsidRDefault="003A29C8" w:rsidP="5E3B8C62">
            <w:pPr>
              <w:widowControl w:val="0"/>
              <w:spacing w:line="276" w:lineRule="auto"/>
              <w:rPr>
                <w:b/>
                <w:bCs/>
                <w:sz w:val="22"/>
                <w:szCs w:val="22"/>
              </w:rPr>
            </w:pPr>
          </w:p>
        </w:tc>
      </w:tr>
      <w:tr w:rsidR="003A29C8" w:rsidRPr="009B7394" w14:paraId="546E0F2A" w14:textId="77777777" w:rsidTr="5E3B8C62">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9E3512F" w14:textId="7D017E4B" w:rsidR="5E3B8C62" w:rsidRDefault="5E3B8C62" w:rsidP="5E3B8C62">
            <w:pPr>
              <w:spacing w:line="276" w:lineRule="auto"/>
            </w:pPr>
            <w:r w:rsidRPr="5E3B8C62">
              <w:rPr>
                <w:b/>
                <w:bCs/>
                <w:sz w:val="22"/>
                <w:szCs w:val="22"/>
                <w:u w:val="single"/>
              </w:rPr>
              <w:t>Net Effect:</w:t>
            </w:r>
            <w:r w:rsidRPr="5E3B8C62">
              <w:rPr>
                <w:b/>
                <w:bCs/>
                <w:sz w:val="22"/>
                <w:szCs w:val="22"/>
              </w:rPr>
              <w:t xml:space="preserve">  Improved plant community and productivity at a moderate cost.</w:t>
            </w:r>
          </w:p>
        </w:tc>
      </w:tr>
    </w:tbl>
    <w:p w14:paraId="1D4897E0" w14:textId="77777777" w:rsidR="009B7394" w:rsidRDefault="009B7394" w:rsidP="003A29C8"/>
    <w:p w14:paraId="359786E1" w14:textId="364E6202" w:rsidR="0015102C" w:rsidRPr="0085530F" w:rsidRDefault="00330DFD" w:rsidP="000029B9">
      <w:pPr>
        <w:rPr>
          <w:rFonts w:eastAsia="Calibri"/>
          <w:bCs/>
          <w:sz w:val="22"/>
          <w:szCs w:val="22"/>
        </w:rPr>
      </w:pPr>
      <w:r w:rsidRPr="00C57F99">
        <w:rPr>
          <w:rFonts w:eastAsia="Calibri"/>
          <w:b/>
          <w:sz w:val="22"/>
          <w:szCs w:val="22"/>
        </w:rPr>
        <w:t xml:space="preserve">Commonly </w:t>
      </w:r>
      <w:r w:rsidR="008522AD" w:rsidRPr="00C57F99">
        <w:rPr>
          <w:rFonts w:eastAsia="Calibri"/>
          <w:b/>
          <w:sz w:val="22"/>
          <w:szCs w:val="22"/>
        </w:rPr>
        <w:t xml:space="preserve">Associated Practices: </w:t>
      </w:r>
      <w:r w:rsidR="00CF4189" w:rsidRPr="0085530F">
        <w:rPr>
          <w:rFonts w:eastAsia="Calibri"/>
          <w:bCs/>
          <w:sz w:val="22"/>
          <w:szCs w:val="22"/>
        </w:rPr>
        <w:t>Alley Cropping (</w:t>
      </w:r>
      <w:r w:rsidR="00AB0396">
        <w:rPr>
          <w:rFonts w:eastAsia="Calibri"/>
          <w:bCs/>
          <w:sz w:val="22"/>
          <w:szCs w:val="22"/>
        </w:rPr>
        <w:t xml:space="preserve">Code </w:t>
      </w:r>
      <w:r w:rsidR="00CF4189" w:rsidRPr="0085530F">
        <w:rPr>
          <w:rFonts w:eastAsia="Calibri"/>
          <w:bCs/>
          <w:sz w:val="22"/>
          <w:szCs w:val="22"/>
        </w:rPr>
        <w:t>311), Forest Farming (</w:t>
      </w:r>
      <w:r w:rsidR="00AB0396">
        <w:rPr>
          <w:rFonts w:eastAsia="Calibri"/>
          <w:bCs/>
          <w:sz w:val="22"/>
          <w:szCs w:val="22"/>
        </w:rPr>
        <w:t xml:space="preserve">Code </w:t>
      </w:r>
      <w:r w:rsidR="00CF4189" w:rsidRPr="0085530F">
        <w:rPr>
          <w:rFonts w:eastAsia="Calibri"/>
          <w:bCs/>
          <w:sz w:val="22"/>
          <w:szCs w:val="22"/>
        </w:rPr>
        <w:t>379), Silvopasture (</w:t>
      </w:r>
      <w:r w:rsidR="00AB0396">
        <w:rPr>
          <w:rFonts w:eastAsia="Calibri"/>
          <w:bCs/>
          <w:sz w:val="22"/>
          <w:szCs w:val="22"/>
        </w:rPr>
        <w:t xml:space="preserve">Code </w:t>
      </w:r>
      <w:r w:rsidR="00CF4189" w:rsidRPr="0085530F">
        <w:rPr>
          <w:rFonts w:eastAsia="Calibri"/>
          <w:bCs/>
          <w:sz w:val="22"/>
          <w:szCs w:val="22"/>
        </w:rPr>
        <w:t>381), Tree-Shrub Establishment (</w:t>
      </w:r>
      <w:r w:rsidR="00AB0396">
        <w:rPr>
          <w:rFonts w:eastAsia="Calibri"/>
          <w:bCs/>
          <w:sz w:val="22"/>
          <w:szCs w:val="22"/>
        </w:rPr>
        <w:t xml:space="preserve">Code </w:t>
      </w:r>
      <w:r w:rsidR="00CF4189" w:rsidRPr="0085530F">
        <w:rPr>
          <w:rFonts w:eastAsia="Calibri"/>
          <w:bCs/>
          <w:sz w:val="22"/>
          <w:szCs w:val="22"/>
        </w:rPr>
        <w:t>612), Windbreak/Shelterbelt Establishment and Renovation (</w:t>
      </w:r>
      <w:r w:rsidR="00AB0396">
        <w:rPr>
          <w:rFonts w:eastAsia="Calibri"/>
          <w:bCs/>
          <w:sz w:val="22"/>
          <w:szCs w:val="22"/>
        </w:rPr>
        <w:t xml:space="preserve">Code </w:t>
      </w:r>
      <w:r w:rsidR="00CF4189" w:rsidRPr="0085530F">
        <w:rPr>
          <w:rFonts w:eastAsia="Calibri"/>
          <w:bCs/>
          <w:sz w:val="22"/>
          <w:szCs w:val="22"/>
        </w:rPr>
        <w:t>650)</w:t>
      </w:r>
      <w:r w:rsidR="006F536A">
        <w:rPr>
          <w:rFonts w:eastAsia="Calibri"/>
          <w:bCs/>
          <w:sz w:val="22"/>
          <w:szCs w:val="22"/>
        </w:rPr>
        <w:t>,</w:t>
      </w:r>
      <w:r w:rsidR="00CF4189" w:rsidRPr="0085530F">
        <w:rPr>
          <w:rFonts w:eastAsia="Calibri"/>
          <w:bCs/>
          <w:sz w:val="22"/>
          <w:szCs w:val="22"/>
        </w:rPr>
        <w:t xml:space="preserve"> Woody Residue Treatment (</w:t>
      </w:r>
      <w:r w:rsidR="00AB0396">
        <w:rPr>
          <w:rFonts w:eastAsia="Calibri"/>
          <w:bCs/>
          <w:sz w:val="22"/>
          <w:szCs w:val="22"/>
        </w:rPr>
        <w:t xml:space="preserve">Code </w:t>
      </w:r>
      <w:r w:rsidR="00CF4189" w:rsidRPr="0085530F">
        <w:rPr>
          <w:rFonts w:eastAsia="Calibri"/>
          <w:bCs/>
          <w:sz w:val="22"/>
          <w:szCs w:val="22"/>
        </w:rPr>
        <w:t>384)</w:t>
      </w:r>
      <w:r w:rsidR="008027A0">
        <w:rPr>
          <w:rFonts w:eastAsia="Calibri"/>
          <w:bCs/>
          <w:sz w:val="22"/>
          <w:szCs w:val="22"/>
        </w:rPr>
        <w:t>, and</w:t>
      </w:r>
      <w:r w:rsidR="00CF4189" w:rsidRPr="0085530F">
        <w:rPr>
          <w:rFonts w:eastAsia="Calibri"/>
          <w:bCs/>
          <w:sz w:val="22"/>
          <w:szCs w:val="22"/>
        </w:rPr>
        <w:t xml:space="preserve"> Forest Stand Improvement (</w:t>
      </w:r>
      <w:r w:rsidR="00AB0396">
        <w:rPr>
          <w:rFonts w:eastAsia="Calibri"/>
          <w:bCs/>
          <w:sz w:val="22"/>
          <w:szCs w:val="22"/>
        </w:rPr>
        <w:t xml:space="preserve">Code </w:t>
      </w:r>
      <w:r w:rsidR="00CF4189" w:rsidRPr="0085530F">
        <w:rPr>
          <w:rFonts w:eastAsia="Calibri"/>
          <w:bCs/>
          <w:sz w:val="22"/>
          <w:szCs w:val="22"/>
        </w:rPr>
        <w:t>666)</w:t>
      </w:r>
      <w:r w:rsidR="0085530F" w:rsidRPr="0085530F">
        <w:rPr>
          <w:rFonts w:eastAsia="Calibri"/>
          <w:bCs/>
          <w:sz w:val="22"/>
          <w:szCs w:val="22"/>
        </w:rPr>
        <w:t>.</w:t>
      </w:r>
    </w:p>
    <w:p w14:paraId="5134BA08" w14:textId="77777777" w:rsidR="0015102C" w:rsidRDefault="0015102C" w:rsidP="000029B9">
      <w:pPr>
        <w:rPr>
          <w:rFonts w:eastAsia="Calibri"/>
          <w:b/>
          <w:sz w:val="22"/>
          <w:szCs w:val="22"/>
        </w:rPr>
      </w:pPr>
    </w:p>
    <w:p w14:paraId="1E21CB7C" w14:textId="77777777" w:rsidR="001C6410" w:rsidRDefault="001C6410" w:rsidP="000029B9">
      <w:pPr>
        <w:rPr>
          <w:rFonts w:eastAsia="Calibri"/>
          <w:b/>
          <w:sz w:val="22"/>
          <w:szCs w:val="22"/>
        </w:rPr>
      </w:pPr>
    </w:p>
    <w:p w14:paraId="267AEC23" w14:textId="77777777" w:rsidR="0085530F" w:rsidRDefault="0085530F" w:rsidP="000029B9">
      <w:pPr>
        <w:rPr>
          <w:rFonts w:eastAsia="Calibri"/>
          <w:b/>
          <w:sz w:val="22"/>
          <w:szCs w:val="22"/>
        </w:rPr>
      </w:pPr>
    </w:p>
    <w:p w14:paraId="11880401" w14:textId="19697CFF" w:rsidR="000377FA" w:rsidRDefault="000377FA" w:rsidP="000377FA">
      <w:pPr>
        <w:rPr>
          <w:rFonts w:eastAsia="Calibri"/>
          <w:sz w:val="22"/>
          <w:szCs w:val="22"/>
        </w:rPr>
      </w:pPr>
      <w:r w:rsidRPr="5E3B8C62">
        <w:rPr>
          <w:rFonts w:eastAsia="Calibri"/>
          <w:b/>
          <w:bCs/>
          <w:sz w:val="22"/>
          <w:szCs w:val="22"/>
        </w:rPr>
        <w:t xml:space="preserve">Note: </w:t>
      </w:r>
      <w:r w:rsidRPr="5E3B8C62">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E3B8C62">
        <w:rPr>
          <w:rFonts w:eastAsia="Calibri"/>
          <w:sz w:val="22"/>
          <w:szCs w:val="22"/>
        </w:rPr>
        <w:t xml:space="preserve">The fourth and final step would be to combine several conservation practices into a conservation system, which is how most conservation practices are applied at the field level. </w:t>
      </w:r>
      <w:r w:rsidRPr="5E3B8C62">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A0E576E" w14:textId="77777777" w:rsidR="009453B3" w:rsidRDefault="009453B3" w:rsidP="000377FA">
      <w:pPr>
        <w:rPr>
          <w:rFonts w:eastAsia="Calibri"/>
          <w:b/>
          <w:sz w:val="22"/>
          <w:szCs w:val="22"/>
        </w:rPr>
      </w:pPr>
    </w:p>
    <w:p w14:paraId="033CF23A"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B704D" w14:textId="77777777" w:rsidR="00BE146D" w:rsidRDefault="00BE146D" w:rsidP="00E50E56">
      <w:r>
        <w:separator/>
      </w:r>
    </w:p>
  </w:endnote>
  <w:endnote w:type="continuationSeparator" w:id="0">
    <w:p w14:paraId="703D226C" w14:textId="77777777" w:rsidR="00BE146D" w:rsidRDefault="00BE146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170DF" w14:textId="77777777" w:rsidR="00BE146D" w:rsidRDefault="00BE146D" w:rsidP="00E50E56">
      <w:r>
        <w:separator/>
      </w:r>
    </w:p>
  </w:footnote>
  <w:footnote w:type="continuationSeparator" w:id="0">
    <w:p w14:paraId="17B0D01D" w14:textId="77777777" w:rsidR="00BE146D" w:rsidRDefault="00BE146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C0369C8"/>
    <w:multiLevelType w:val="hybridMultilevel"/>
    <w:tmpl w:val="7FB6080C"/>
    <w:lvl w:ilvl="0" w:tplc="F656D2AC">
      <w:start w:val="1"/>
      <w:numFmt w:val="bullet"/>
      <w:lvlText w:val="·"/>
      <w:lvlJc w:val="left"/>
      <w:pPr>
        <w:ind w:left="720" w:hanging="360"/>
      </w:pPr>
      <w:rPr>
        <w:rFonts w:ascii="Symbol" w:hAnsi="Symbol" w:hint="default"/>
      </w:rPr>
    </w:lvl>
    <w:lvl w:ilvl="1" w:tplc="8D3244AE">
      <w:start w:val="1"/>
      <w:numFmt w:val="bullet"/>
      <w:lvlText w:val="o"/>
      <w:lvlJc w:val="left"/>
      <w:pPr>
        <w:ind w:left="1440" w:hanging="360"/>
      </w:pPr>
      <w:rPr>
        <w:rFonts w:ascii="Courier New" w:hAnsi="Courier New" w:hint="default"/>
      </w:rPr>
    </w:lvl>
    <w:lvl w:ilvl="2" w:tplc="2B66478C">
      <w:start w:val="1"/>
      <w:numFmt w:val="bullet"/>
      <w:lvlText w:val=""/>
      <w:lvlJc w:val="left"/>
      <w:pPr>
        <w:ind w:left="2160" w:hanging="360"/>
      </w:pPr>
      <w:rPr>
        <w:rFonts w:ascii="Wingdings" w:hAnsi="Wingdings" w:hint="default"/>
      </w:rPr>
    </w:lvl>
    <w:lvl w:ilvl="3" w:tplc="11DA41DC">
      <w:start w:val="1"/>
      <w:numFmt w:val="bullet"/>
      <w:lvlText w:val=""/>
      <w:lvlJc w:val="left"/>
      <w:pPr>
        <w:ind w:left="2880" w:hanging="360"/>
      </w:pPr>
      <w:rPr>
        <w:rFonts w:ascii="Symbol" w:hAnsi="Symbol" w:hint="default"/>
      </w:rPr>
    </w:lvl>
    <w:lvl w:ilvl="4" w:tplc="2828E8A2">
      <w:start w:val="1"/>
      <w:numFmt w:val="bullet"/>
      <w:lvlText w:val="o"/>
      <w:lvlJc w:val="left"/>
      <w:pPr>
        <w:ind w:left="3600" w:hanging="360"/>
      </w:pPr>
      <w:rPr>
        <w:rFonts w:ascii="Courier New" w:hAnsi="Courier New" w:hint="default"/>
      </w:rPr>
    </w:lvl>
    <w:lvl w:ilvl="5" w:tplc="4DB816C2">
      <w:start w:val="1"/>
      <w:numFmt w:val="bullet"/>
      <w:lvlText w:val=""/>
      <w:lvlJc w:val="left"/>
      <w:pPr>
        <w:ind w:left="4320" w:hanging="360"/>
      </w:pPr>
      <w:rPr>
        <w:rFonts w:ascii="Wingdings" w:hAnsi="Wingdings" w:hint="default"/>
      </w:rPr>
    </w:lvl>
    <w:lvl w:ilvl="6" w:tplc="8E0493A2">
      <w:start w:val="1"/>
      <w:numFmt w:val="bullet"/>
      <w:lvlText w:val=""/>
      <w:lvlJc w:val="left"/>
      <w:pPr>
        <w:ind w:left="5040" w:hanging="360"/>
      </w:pPr>
      <w:rPr>
        <w:rFonts w:ascii="Symbol" w:hAnsi="Symbol" w:hint="default"/>
      </w:rPr>
    </w:lvl>
    <w:lvl w:ilvl="7" w:tplc="19AAD6D2">
      <w:start w:val="1"/>
      <w:numFmt w:val="bullet"/>
      <w:lvlText w:val="o"/>
      <w:lvlJc w:val="left"/>
      <w:pPr>
        <w:ind w:left="5760" w:hanging="360"/>
      </w:pPr>
      <w:rPr>
        <w:rFonts w:ascii="Courier New" w:hAnsi="Courier New" w:hint="default"/>
      </w:rPr>
    </w:lvl>
    <w:lvl w:ilvl="8" w:tplc="D52CB0E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47FF27B"/>
    <w:multiLevelType w:val="hybridMultilevel"/>
    <w:tmpl w:val="46D4A9AC"/>
    <w:lvl w:ilvl="0" w:tplc="ABE88FA6">
      <w:start w:val="1"/>
      <w:numFmt w:val="bullet"/>
      <w:lvlText w:val="·"/>
      <w:lvlJc w:val="left"/>
      <w:pPr>
        <w:ind w:left="720" w:hanging="360"/>
      </w:pPr>
      <w:rPr>
        <w:rFonts w:ascii="Symbol" w:hAnsi="Symbol" w:hint="default"/>
      </w:rPr>
    </w:lvl>
    <w:lvl w:ilvl="1" w:tplc="3DE01BDA">
      <w:start w:val="1"/>
      <w:numFmt w:val="bullet"/>
      <w:lvlText w:val="o"/>
      <w:lvlJc w:val="left"/>
      <w:pPr>
        <w:ind w:left="1440" w:hanging="360"/>
      </w:pPr>
      <w:rPr>
        <w:rFonts w:ascii="Courier New" w:hAnsi="Courier New" w:hint="default"/>
      </w:rPr>
    </w:lvl>
    <w:lvl w:ilvl="2" w:tplc="E81AE0B2">
      <w:start w:val="1"/>
      <w:numFmt w:val="bullet"/>
      <w:lvlText w:val=""/>
      <w:lvlJc w:val="left"/>
      <w:pPr>
        <w:ind w:left="2160" w:hanging="360"/>
      </w:pPr>
      <w:rPr>
        <w:rFonts w:ascii="Wingdings" w:hAnsi="Wingdings" w:hint="default"/>
      </w:rPr>
    </w:lvl>
    <w:lvl w:ilvl="3" w:tplc="C06C640C">
      <w:start w:val="1"/>
      <w:numFmt w:val="bullet"/>
      <w:lvlText w:val=""/>
      <w:lvlJc w:val="left"/>
      <w:pPr>
        <w:ind w:left="2880" w:hanging="360"/>
      </w:pPr>
      <w:rPr>
        <w:rFonts w:ascii="Symbol" w:hAnsi="Symbol" w:hint="default"/>
      </w:rPr>
    </w:lvl>
    <w:lvl w:ilvl="4" w:tplc="802C9010">
      <w:start w:val="1"/>
      <w:numFmt w:val="bullet"/>
      <w:lvlText w:val="o"/>
      <w:lvlJc w:val="left"/>
      <w:pPr>
        <w:ind w:left="3600" w:hanging="360"/>
      </w:pPr>
      <w:rPr>
        <w:rFonts w:ascii="Courier New" w:hAnsi="Courier New" w:hint="default"/>
      </w:rPr>
    </w:lvl>
    <w:lvl w:ilvl="5" w:tplc="587027F8">
      <w:start w:val="1"/>
      <w:numFmt w:val="bullet"/>
      <w:lvlText w:val=""/>
      <w:lvlJc w:val="left"/>
      <w:pPr>
        <w:ind w:left="4320" w:hanging="360"/>
      </w:pPr>
      <w:rPr>
        <w:rFonts w:ascii="Wingdings" w:hAnsi="Wingdings" w:hint="default"/>
      </w:rPr>
    </w:lvl>
    <w:lvl w:ilvl="6" w:tplc="CAE8BF46">
      <w:start w:val="1"/>
      <w:numFmt w:val="bullet"/>
      <w:lvlText w:val=""/>
      <w:lvlJc w:val="left"/>
      <w:pPr>
        <w:ind w:left="5040" w:hanging="360"/>
      </w:pPr>
      <w:rPr>
        <w:rFonts w:ascii="Symbol" w:hAnsi="Symbol" w:hint="default"/>
      </w:rPr>
    </w:lvl>
    <w:lvl w:ilvl="7" w:tplc="51B619C4">
      <w:start w:val="1"/>
      <w:numFmt w:val="bullet"/>
      <w:lvlText w:val="o"/>
      <w:lvlJc w:val="left"/>
      <w:pPr>
        <w:ind w:left="5760" w:hanging="360"/>
      </w:pPr>
      <w:rPr>
        <w:rFonts w:ascii="Courier New" w:hAnsi="Courier New" w:hint="default"/>
      </w:rPr>
    </w:lvl>
    <w:lvl w:ilvl="8" w:tplc="E264D3EC">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2549768">
    <w:abstractNumId w:val="3"/>
  </w:num>
  <w:num w:numId="2" w16cid:durableId="600836561">
    <w:abstractNumId w:val="1"/>
  </w:num>
  <w:num w:numId="3" w16cid:durableId="61853795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18220178">
    <w:abstractNumId w:val="4"/>
  </w:num>
  <w:num w:numId="5" w16cid:durableId="1760058051">
    <w:abstractNumId w:val="2"/>
  </w:num>
  <w:num w:numId="6" w16cid:durableId="741609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61C83"/>
    <w:rsid w:val="00065DD4"/>
    <w:rsid w:val="000836C2"/>
    <w:rsid w:val="0009202C"/>
    <w:rsid w:val="00096B77"/>
    <w:rsid w:val="000A2632"/>
    <w:rsid w:val="000A5F31"/>
    <w:rsid w:val="000F2BCE"/>
    <w:rsid w:val="00106418"/>
    <w:rsid w:val="00124961"/>
    <w:rsid w:val="00126E66"/>
    <w:rsid w:val="00136040"/>
    <w:rsid w:val="00141F55"/>
    <w:rsid w:val="0015102C"/>
    <w:rsid w:val="00166C94"/>
    <w:rsid w:val="00167B0A"/>
    <w:rsid w:val="00173754"/>
    <w:rsid w:val="00182D82"/>
    <w:rsid w:val="00195B32"/>
    <w:rsid w:val="001960BD"/>
    <w:rsid w:val="001B5589"/>
    <w:rsid w:val="001C6410"/>
    <w:rsid w:val="001D7F5B"/>
    <w:rsid w:val="00204423"/>
    <w:rsid w:val="00207843"/>
    <w:rsid w:val="002268A0"/>
    <w:rsid w:val="0023020C"/>
    <w:rsid w:val="0024637A"/>
    <w:rsid w:val="00263284"/>
    <w:rsid w:val="00266AE8"/>
    <w:rsid w:val="002703FD"/>
    <w:rsid w:val="00284B3A"/>
    <w:rsid w:val="00285733"/>
    <w:rsid w:val="00290AC9"/>
    <w:rsid w:val="00291468"/>
    <w:rsid w:val="00296C97"/>
    <w:rsid w:val="00297077"/>
    <w:rsid w:val="002A3DB1"/>
    <w:rsid w:val="002C3CE8"/>
    <w:rsid w:val="002D159B"/>
    <w:rsid w:val="002F6934"/>
    <w:rsid w:val="0032328B"/>
    <w:rsid w:val="00324A38"/>
    <w:rsid w:val="00330DFD"/>
    <w:rsid w:val="003370DC"/>
    <w:rsid w:val="00342138"/>
    <w:rsid w:val="00343C7C"/>
    <w:rsid w:val="00350791"/>
    <w:rsid w:val="003578DF"/>
    <w:rsid w:val="003A0934"/>
    <w:rsid w:val="003A29C8"/>
    <w:rsid w:val="003A4EAC"/>
    <w:rsid w:val="003C3F50"/>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23ED7"/>
    <w:rsid w:val="005341D3"/>
    <w:rsid w:val="00534A48"/>
    <w:rsid w:val="00536A2E"/>
    <w:rsid w:val="00554965"/>
    <w:rsid w:val="005627CE"/>
    <w:rsid w:val="00595731"/>
    <w:rsid w:val="005B6A50"/>
    <w:rsid w:val="005C6976"/>
    <w:rsid w:val="005F56D4"/>
    <w:rsid w:val="00643054"/>
    <w:rsid w:val="00645723"/>
    <w:rsid w:val="00646BD7"/>
    <w:rsid w:val="00650611"/>
    <w:rsid w:val="00665FA5"/>
    <w:rsid w:val="00666865"/>
    <w:rsid w:val="00690A4B"/>
    <w:rsid w:val="00694954"/>
    <w:rsid w:val="00695333"/>
    <w:rsid w:val="006C00ED"/>
    <w:rsid w:val="006C39FD"/>
    <w:rsid w:val="006F536A"/>
    <w:rsid w:val="006F5C7A"/>
    <w:rsid w:val="00703860"/>
    <w:rsid w:val="007043BD"/>
    <w:rsid w:val="00706AE1"/>
    <w:rsid w:val="00711DD8"/>
    <w:rsid w:val="00714050"/>
    <w:rsid w:val="0071689A"/>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027A0"/>
    <w:rsid w:val="00810D55"/>
    <w:rsid w:val="00810D59"/>
    <w:rsid w:val="00811206"/>
    <w:rsid w:val="008120D0"/>
    <w:rsid w:val="008424D3"/>
    <w:rsid w:val="008522AD"/>
    <w:rsid w:val="00853E18"/>
    <w:rsid w:val="00854001"/>
    <w:rsid w:val="00854EF7"/>
    <w:rsid w:val="0085530F"/>
    <w:rsid w:val="0086657C"/>
    <w:rsid w:val="00875A8F"/>
    <w:rsid w:val="00881D97"/>
    <w:rsid w:val="0088232D"/>
    <w:rsid w:val="00886C8D"/>
    <w:rsid w:val="00886FA0"/>
    <w:rsid w:val="0089727D"/>
    <w:rsid w:val="008A3048"/>
    <w:rsid w:val="008B1568"/>
    <w:rsid w:val="008B48FE"/>
    <w:rsid w:val="008B53EF"/>
    <w:rsid w:val="008C1BA6"/>
    <w:rsid w:val="008D076D"/>
    <w:rsid w:val="008E56F3"/>
    <w:rsid w:val="008F1DFF"/>
    <w:rsid w:val="008F5B58"/>
    <w:rsid w:val="00905920"/>
    <w:rsid w:val="00907485"/>
    <w:rsid w:val="0091205D"/>
    <w:rsid w:val="009208CD"/>
    <w:rsid w:val="009453B3"/>
    <w:rsid w:val="00952D0E"/>
    <w:rsid w:val="00976247"/>
    <w:rsid w:val="0099083D"/>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238A8"/>
    <w:rsid w:val="00A27AE9"/>
    <w:rsid w:val="00A32AAF"/>
    <w:rsid w:val="00A36570"/>
    <w:rsid w:val="00A5079F"/>
    <w:rsid w:val="00A557F9"/>
    <w:rsid w:val="00A57B89"/>
    <w:rsid w:val="00A87AF6"/>
    <w:rsid w:val="00AB0396"/>
    <w:rsid w:val="00AB2E5A"/>
    <w:rsid w:val="00AB5BB2"/>
    <w:rsid w:val="00AB6ACE"/>
    <w:rsid w:val="00AC7776"/>
    <w:rsid w:val="00AE3E01"/>
    <w:rsid w:val="00AF05B0"/>
    <w:rsid w:val="00AF48EC"/>
    <w:rsid w:val="00B04F07"/>
    <w:rsid w:val="00B05022"/>
    <w:rsid w:val="00B35B87"/>
    <w:rsid w:val="00B4441F"/>
    <w:rsid w:val="00B90E41"/>
    <w:rsid w:val="00B9511E"/>
    <w:rsid w:val="00BE146D"/>
    <w:rsid w:val="00BF5FD2"/>
    <w:rsid w:val="00C064A0"/>
    <w:rsid w:val="00C11329"/>
    <w:rsid w:val="00C22040"/>
    <w:rsid w:val="00C414AA"/>
    <w:rsid w:val="00C46FCD"/>
    <w:rsid w:val="00C50FC6"/>
    <w:rsid w:val="00C54A43"/>
    <w:rsid w:val="00C5794F"/>
    <w:rsid w:val="00C57ACD"/>
    <w:rsid w:val="00C57F99"/>
    <w:rsid w:val="00C62F2B"/>
    <w:rsid w:val="00C750D1"/>
    <w:rsid w:val="00C800EB"/>
    <w:rsid w:val="00C86EEC"/>
    <w:rsid w:val="00C874DC"/>
    <w:rsid w:val="00C92735"/>
    <w:rsid w:val="00CC37DD"/>
    <w:rsid w:val="00CF3783"/>
    <w:rsid w:val="00CF4189"/>
    <w:rsid w:val="00D01E7B"/>
    <w:rsid w:val="00D10020"/>
    <w:rsid w:val="00D1683D"/>
    <w:rsid w:val="00D2403C"/>
    <w:rsid w:val="00D308C1"/>
    <w:rsid w:val="00D353CD"/>
    <w:rsid w:val="00D42883"/>
    <w:rsid w:val="00D518FA"/>
    <w:rsid w:val="00D52901"/>
    <w:rsid w:val="00D625A3"/>
    <w:rsid w:val="00D67AB6"/>
    <w:rsid w:val="00D7103A"/>
    <w:rsid w:val="00D759DB"/>
    <w:rsid w:val="00D774F6"/>
    <w:rsid w:val="00DA57C5"/>
    <w:rsid w:val="00DB5871"/>
    <w:rsid w:val="00DE1D9F"/>
    <w:rsid w:val="00DE4C6D"/>
    <w:rsid w:val="00DF4CA1"/>
    <w:rsid w:val="00E25E0B"/>
    <w:rsid w:val="00E50E56"/>
    <w:rsid w:val="00E60D7D"/>
    <w:rsid w:val="00E658AF"/>
    <w:rsid w:val="00E72149"/>
    <w:rsid w:val="00E94A83"/>
    <w:rsid w:val="00EB1E7F"/>
    <w:rsid w:val="00EB3AE2"/>
    <w:rsid w:val="00EB75E1"/>
    <w:rsid w:val="00EC6D40"/>
    <w:rsid w:val="00ED0A9B"/>
    <w:rsid w:val="00EF6E77"/>
    <w:rsid w:val="00F21E5A"/>
    <w:rsid w:val="00F52BC8"/>
    <w:rsid w:val="00F54ABC"/>
    <w:rsid w:val="00F55439"/>
    <w:rsid w:val="00F606E2"/>
    <w:rsid w:val="00F60945"/>
    <w:rsid w:val="00FA3F58"/>
    <w:rsid w:val="00FB0D27"/>
    <w:rsid w:val="00FE66D9"/>
    <w:rsid w:val="00FF0B2B"/>
    <w:rsid w:val="00FF1D71"/>
    <w:rsid w:val="01E24C14"/>
    <w:rsid w:val="0CEECF9B"/>
    <w:rsid w:val="171DE298"/>
    <w:rsid w:val="18A0B1CB"/>
    <w:rsid w:val="2D3CCE70"/>
    <w:rsid w:val="394AFD42"/>
    <w:rsid w:val="4B72B661"/>
    <w:rsid w:val="5E3B8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029AA"/>
  <w15:chartTrackingRefBased/>
  <w15:docId w15:val="{4CAFB959-35D7-4523-8E63-5917E759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E3B8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12277099">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2E5EA6-3C10-494B-94A4-393C18C07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417CD-E412-4BCA-BE96-F33BB10E3EB3}">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B54E5A19-6A93-4EC4-BA31-C8DAAD0E5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551</Words>
  <Characters>3064</Characters>
  <Application>Microsoft Office Word</Application>
  <DocSecurity>0</DocSecurity>
  <Lines>102</Lines>
  <Paragraphs>61</Paragraphs>
  <ScaleCrop>false</ScaleCrop>
  <Company>Micron Electronics, Inc.</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2024-08-21T20:25:00Z</dcterms:created>
  <dcterms:modified xsi:type="dcterms:W3CDTF">2025-12-20T17:16:00Z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