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1FD7D" w14:textId="77777777" w:rsidR="003D673D" w:rsidRDefault="003D673D" w:rsidP="003D673D">
      <w:pPr>
        <w:widowControl w:val="0"/>
        <w:kinsoku w:val="0"/>
        <w:overflowPunct w:val="0"/>
        <w:autoSpaceDE w:val="0"/>
        <w:autoSpaceDN w:val="0"/>
        <w:adjustRightInd w:val="0"/>
        <w:spacing w:after="0" w:line="241" w:lineRule="exact"/>
        <w:rPr>
          <w:rFonts w:ascii="Arial" w:eastAsiaTheme="minorEastAsia" w:hAnsi="Arial" w:cs="Arial"/>
          <w:b/>
          <w:w w:val="110"/>
        </w:rPr>
      </w:pPr>
      <w:r>
        <w:rPr>
          <w:rFonts w:ascii="Arial" w:eastAsiaTheme="minorEastAsia" w:hAnsi="Arial" w:cs="Arial"/>
          <w:b/>
          <w:w w:val="110"/>
        </w:rPr>
        <w:t>Grazing</w:t>
      </w:r>
      <w:r>
        <w:rPr>
          <w:rFonts w:ascii="Arial" w:eastAsiaTheme="minorEastAsia" w:hAnsi="Arial" w:cs="Arial"/>
          <w:b/>
          <w:spacing w:val="-19"/>
          <w:w w:val="110"/>
        </w:rPr>
        <w:t xml:space="preserve"> </w:t>
      </w:r>
      <w:r>
        <w:rPr>
          <w:rFonts w:ascii="Arial" w:eastAsiaTheme="minorEastAsia" w:hAnsi="Arial" w:cs="Arial"/>
          <w:b/>
          <w:w w:val="110"/>
        </w:rPr>
        <w:t>Lands:</w:t>
      </w:r>
    </w:p>
    <w:p w14:paraId="15E6423C" w14:textId="77777777" w:rsidR="003D673D" w:rsidRDefault="003D673D" w:rsidP="003D673D">
      <w:pPr>
        <w:spacing w:after="0"/>
        <w:rPr>
          <w:rFonts w:ascii="Calibri" w:hAnsi="Calibri" w:cs="Times New Roman"/>
          <w:i/>
        </w:rPr>
      </w:pPr>
      <w:r>
        <w:rPr>
          <w:rFonts w:ascii="Calibri" w:hAnsi="Calibri" w:cs="Times New Roman"/>
          <w:i/>
        </w:rPr>
        <w:t>Issue Question</w:t>
      </w:r>
    </w:p>
    <w:p w14:paraId="3D87B683" w14:textId="77777777" w:rsidR="003D673D" w:rsidRDefault="003D673D" w:rsidP="003D673D">
      <w:pPr>
        <w:spacing w:after="0"/>
        <w:rPr>
          <w:rFonts w:ascii="Calibri" w:hAnsi="Calibri" w:cs="Times New Roman"/>
          <w:i/>
        </w:rPr>
      </w:pPr>
    </w:p>
    <w:p w14:paraId="1A71A635" w14:textId="77777777" w:rsidR="003D673D" w:rsidRPr="00862AEF" w:rsidRDefault="003D673D" w:rsidP="003D673D">
      <w:pPr>
        <w:pStyle w:val="ListParagraph"/>
        <w:numPr>
          <w:ilvl w:val="0"/>
          <w:numId w:val="2"/>
        </w:numPr>
        <w:spacing w:after="0" w:line="256" w:lineRule="auto"/>
        <w:rPr>
          <w:rFonts w:ascii="Arial" w:hAnsi="Arial" w:cs="Arial"/>
          <w:i/>
        </w:rPr>
      </w:pPr>
      <w:r>
        <w:rPr>
          <w:rFonts w:ascii="Arial" w:hAnsi="Arial" w:cs="Arial"/>
        </w:rPr>
        <w:t xml:space="preserve">Will the resource concern Degraded Plant Condition – Plant Structure and Composition or Pest Pressure be addressed by this application? (ex. Mechanical or Chemical Brush Management) </w:t>
      </w:r>
      <w:r>
        <w:rPr>
          <w:rFonts w:ascii="Arial" w:hAnsi="Arial" w:cs="Arial"/>
          <w:color w:val="FF0000"/>
        </w:rPr>
        <w:t xml:space="preserve">65 </w:t>
      </w:r>
      <w:r>
        <w:rPr>
          <w:rFonts w:ascii="Arial" w:hAnsi="Arial" w:cs="Arial"/>
        </w:rPr>
        <w:t>pts</w:t>
      </w:r>
    </w:p>
    <w:p w14:paraId="1501FC8C" w14:textId="77777777" w:rsidR="003D673D" w:rsidRPr="00862AEF" w:rsidRDefault="003D673D" w:rsidP="003D673D">
      <w:pPr>
        <w:pStyle w:val="ListParagraph"/>
        <w:spacing w:after="0" w:line="256" w:lineRule="auto"/>
        <w:rPr>
          <w:rFonts w:ascii="Arial" w:hAnsi="Arial" w:cs="Arial"/>
          <w:i/>
        </w:rPr>
      </w:pPr>
    </w:p>
    <w:p w14:paraId="084250AB" w14:textId="77777777" w:rsidR="003D673D" w:rsidRDefault="003D673D" w:rsidP="003D673D">
      <w:pPr>
        <w:spacing w:after="0" w:line="240" w:lineRule="auto"/>
        <w:rPr>
          <w:rFonts w:ascii="Arial" w:hAnsi="Arial" w:cs="Arial"/>
          <w:i/>
        </w:rPr>
      </w:pPr>
    </w:p>
    <w:p w14:paraId="731D605F" w14:textId="77777777" w:rsidR="003D673D" w:rsidRDefault="003D673D" w:rsidP="003D673D">
      <w:pPr>
        <w:pStyle w:val="ListParagraph"/>
        <w:numPr>
          <w:ilvl w:val="0"/>
          <w:numId w:val="2"/>
        </w:numPr>
        <w:spacing w:after="0" w:line="240" w:lineRule="auto"/>
        <w:rPr>
          <w:rFonts w:ascii="Arial" w:hAnsi="Arial" w:cs="Arial"/>
        </w:rPr>
      </w:pPr>
      <w:r>
        <w:rPr>
          <w:rFonts w:ascii="Arial" w:hAnsi="Arial" w:cs="Arial"/>
        </w:rPr>
        <w:t xml:space="preserve">Will the resource concern </w:t>
      </w:r>
      <w:bookmarkStart w:id="0" w:name="_Hlk81387472"/>
      <w:r>
        <w:rPr>
          <w:rFonts w:ascii="Arial" w:hAnsi="Arial" w:cs="Arial"/>
        </w:rPr>
        <w:t>Livestock Production Limitation – Inadequate Livestock Water Quantity, Quality, or Distribution</w:t>
      </w:r>
      <w:bookmarkEnd w:id="0"/>
      <w:r>
        <w:rPr>
          <w:rFonts w:ascii="Arial" w:hAnsi="Arial" w:cs="Arial"/>
        </w:rPr>
        <w:t xml:space="preserve"> be addressed by this application? (ex. Livestock Pipelines, Watering Facilities) </w:t>
      </w:r>
      <w:r>
        <w:rPr>
          <w:rFonts w:ascii="Arial" w:hAnsi="Arial" w:cs="Arial"/>
          <w:color w:val="FF0000"/>
        </w:rPr>
        <w:t>50</w:t>
      </w:r>
      <w:r>
        <w:rPr>
          <w:rFonts w:ascii="Arial" w:hAnsi="Arial" w:cs="Arial"/>
        </w:rPr>
        <w:t xml:space="preserve"> pts</w:t>
      </w:r>
    </w:p>
    <w:p w14:paraId="49071BD1" w14:textId="77777777" w:rsidR="003D673D" w:rsidRDefault="003D673D" w:rsidP="003D673D">
      <w:pPr>
        <w:spacing w:after="0" w:line="240" w:lineRule="auto"/>
        <w:rPr>
          <w:rFonts w:ascii="Arial" w:hAnsi="Arial" w:cs="Arial"/>
          <w:i/>
        </w:rPr>
      </w:pPr>
    </w:p>
    <w:p w14:paraId="30C2EBC8" w14:textId="77777777" w:rsidR="003D673D" w:rsidRDefault="003D673D" w:rsidP="003D673D">
      <w:pPr>
        <w:pStyle w:val="ListParagraph"/>
        <w:numPr>
          <w:ilvl w:val="0"/>
          <w:numId w:val="2"/>
        </w:numPr>
        <w:spacing w:after="0" w:line="240" w:lineRule="auto"/>
        <w:rPr>
          <w:rFonts w:ascii="Arial" w:hAnsi="Arial" w:cs="Arial"/>
        </w:rPr>
      </w:pPr>
      <w:bookmarkStart w:id="1" w:name="_Hlk81395451"/>
      <w:r>
        <w:rPr>
          <w:rFonts w:ascii="Arial" w:hAnsi="Arial" w:cs="Arial"/>
        </w:rPr>
        <w:t xml:space="preserve">Will application address the resource concern Livestock Production Limitation – Feed &amp; Forage Balance? (ex. Fence, Range Planting) </w:t>
      </w:r>
      <w:r>
        <w:rPr>
          <w:rFonts w:ascii="Arial" w:hAnsi="Arial" w:cs="Arial"/>
          <w:color w:val="FF0000"/>
        </w:rPr>
        <w:t>40</w:t>
      </w:r>
      <w:r>
        <w:rPr>
          <w:rFonts w:ascii="Arial" w:hAnsi="Arial" w:cs="Arial"/>
        </w:rPr>
        <w:t xml:space="preserve"> pts</w:t>
      </w:r>
    </w:p>
    <w:bookmarkEnd w:id="1"/>
    <w:p w14:paraId="40DC1CBE" w14:textId="77777777" w:rsidR="003D673D" w:rsidRDefault="003D673D" w:rsidP="003D673D">
      <w:pPr>
        <w:spacing w:after="0" w:line="240" w:lineRule="auto"/>
        <w:rPr>
          <w:rFonts w:ascii="Arial" w:hAnsi="Arial" w:cs="Arial"/>
          <w:i/>
        </w:rPr>
      </w:pPr>
    </w:p>
    <w:p w14:paraId="57476AA1" w14:textId="77777777" w:rsidR="003D673D" w:rsidRDefault="003D673D" w:rsidP="003D673D">
      <w:pPr>
        <w:pStyle w:val="ListParagraph"/>
        <w:numPr>
          <w:ilvl w:val="0"/>
          <w:numId w:val="2"/>
        </w:numPr>
        <w:spacing w:after="0" w:line="240" w:lineRule="auto"/>
        <w:rPr>
          <w:rFonts w:ascii="Arial" w:hAnsi="Arial" w:cs="Arial"/>
        </w:rPr>
      </w:pPr>
      <w:r>
        <w:rPr>
          <w:rFonts w:ascii="Arial" w:hAnsi="Arial" w:cs="Arial"/>
        </w:rPr>
        <w:t xml:space="preserve">Will application address resource concern </w:t>
      </w:r>
      <w:bookmarkStart w:id="2" w:name="_Hlk48131442"/>
      <w:r>
        <w:rPr>
          <w:rFonts w:ascii="Arial" w:hAnsi="Arial" w:cs="Arial"/>
        </w:rPr>
        <w:t>Concentrated Erosion – Classic Gully Erosion</w:t>
      </w:r>
      <w:bookmarkEnd w:id="2"/>
      <w:r>
        <w:rPr>
          <w:rFonts w:ascii="Arial" w:hAnsi="Arial" w:cs="Arial"/>
        </w:rPr>
        <w:t xml:space="preserve">? (ex. Diversion, Grade Stabilization Structure) </w:t>
      </w:r>
      <w:r>
        <w:rPr>
          <w:rFonts w:ascii="Arial" w:hAnsi="Arial" w:cs="Arial"/>
          <w:color w:val="FF0000"/>
        </w:rPr>
        <w:t>10</w:t>
      </w:r>
      <w:r>
        <w:rPr>
          <w:rFonts w:ascii="Arial" w:hAnsi="Arial" w:cs="Arial"/>
        </w:rPr>
        <w:t xml:space="preserve"> pts</w:t>
      </w:r>
    </w:p>
    <w:p w14:paraId="69D298DF" w14:textId="77777777" w:rsidR="003D673D" w:rsidRDefault="003D673D" w:rsidP="003D673D">
      <w:pPr>
        <w:pStyle w:val="ListParagraph"/>
        <w:rPr>
          <w:rFonts w:ascii="Arial" w:hAnsi="Arial" w:cs="Arial"/>
        </w:rPr>
      </w:pPr>
    </w:p>
    <w:p w14:paraId="4F3FA2EA" w14:textId="77777777" w:rsidR="003D673D" w:rsidRDefault="003D673D" w:rsidP="003D673D">
      <w:pPr>
        <w:pStyle w:val="ListParagraph"/>
        <w:numPr>
          <w:ilvl w:val="0"/>
          <w:numId w:val="2"/>
        </w:numPr>
        <w:spacing w:after="0" w:line="240" w:lineRule="auto"/>
        <w:rPr>
          <w:rFonts w:ascii="Arial" w:hAnsi="Arial" w:cs="Arial"/>
        </w:rPr>
      </w:pPr>
      <w:r>
        <w:rPr>
          <w:rFonts w:ascii="Arial" w:hAnsi="Arial" w:cs="Arial"/>
        </w:rPr>
        <w:t xml:space="preserve">Will the resource concern Livestock Production Limitation – Inadequate Livestock Water Quantity, Quality, or Distribution be addressed where natural surface water does not exist? (ex. Water Well) </w:t>
      </w:r>
      <w:r>
        <w:rPr>
          <w:rFonts w:ascii="Arial" w:hAnsi="Arial" w:cs="Arial"/>
          <w:i/>
          <w:color w:val="FF0000"/>
        </w:rPr>
        <w:t>10</w:t>
      </w:r>
      <w:r>
        <w:rPr>
          <w:rFonts w:ascii="Arial" w:hAnsi="Arial" w:cs="Arial"/>
          <w:i/>
        </w:rPr>
        <w:t xml:space="preserve"> pts</w:t>
      </w:r>
    </w:p>
    <w:p w14:paraId="5759C72B" w14:textId="77777777" w:rsidR="003D673D" w:rsidRDefault="003D673D" w:rsidP="003D673D">
      <w:pPr>
        <w:spacing w:after="0" w:line="240" w:lineRule="auto"/>
        <w:rPr>
          <w:rFonts w:ascii="Arial" w:hAnsi="Arial" w:cs="Arial"/>
          <w:i/>
        </w:rPr>
      </w:pPr>
      <w:bookmarkStart w:id="3" w:name="_Hlk48130774"/>
    </w:p>
    <w:p w14:paraId="2A3AA67F" w14:textId="77777777" w:rsidR="003D673D" w:rsidRDefault="003D673D" w:rsidP="003D673D">
      <w:pPr>
        <w:pStyle w:val="ListParagraph"/>
        <w:numPr>
          <w:ilvl w:val="0"/>
          <w:numId w:val="2"/>
        </w:numPr>
        <w:spacing w:after="0" w:line="240" w:lineRule="auto"/>
        <w:rPr>
          <w:rFonts w:ascii="Arial" w:hAnsi="Arial" w:cs="Arial"/>
        </w:rPr>
      </w:pPr>
      <w:r>
        <w:rPr>
          <w:rFonts w:ascii="Arial" w:hAnsi="Arial" w:cs="Arial"/>
        </w:rPr>
        <w:t>Will new infrastructure which includes Wells, Pumping Plants, Livestock Pipeline, Watering Facilities or Fences be installed</w:t>
      </w:r>
      <w:bookmarkEnd w:id="3"/>
      <w:r>
        <w:rPr>
          <w:rFonts w:ascii="Arial" w:hAnsi="Arial" w:cs="Arial"/>
        </w:rPr>
        <w:t xml:space="preserve"> at locations where there is no existing infrastructure to facilitate controlled grazing? </w:t>
      </w:r>
      <w:r>
        <w:rPr>
          <w:rFonts w:ascii="Arial" w:hAnsi="Arial" w:cs="Arial"/>
          <w:color w:val="FF0000"/>
        </w:rPr>
        <w:t>25</w:t>
      </w:r>
      <w:r>
        <w:rPr>
          <w:rFonts w:ascii="Arial" w:hAnsi="Arial" w:cs="Arial"/>
        </w:rPr>
        <w:t xml:space="preserve"> pts </w:t>
      </w:r>
    </w:p>
    <w:p w14:paraId="271222DD" w14:textId="77777777" w:rsidR="003D673D" w:rsidRDefault="003D673D" w:rsidP="003D673D">
      <w:pPr>
        <w:spacing w:after="0" w:line="240" w:lineRule="auto"/>
        <w:rPr>
          <w:rFonts w:ascii="Arial" w:hAnsi="Arial" w:cs="Arial"/>
          <w:i/>
        </w:rPr>
      </w:pPr>
    </w:p>
    <w:p w14:paraId="7DD0521F" w14:textId="77777777" w:rsidR="003D673D" w:rsidRDefault="003D673D" w:rsidP="003D673D">
      <w:pPr>
        <w:pStyle w:val="ListParagraph"/>
        <w:numPr>
          <w:ilvl w:val="0"/>
          <w:numId w:val="2"/>
        </w:numPr>
        <w:spacing w:after="0" w:line="240" w:lineRule="auto"/>
        <w:rPr>
          <w:rFonts w:ascii="Arial" w:hAnsi="Arial" w:cs="Arial"/>
          <w:i/>
        </w:rPr>
      </w:pPr>
      <w:r>
        <w:rPr>
          <w:rFonts w:ascii="Arial" w:hAnsi="Arial" w:cs="Arial"/>
        </w:rPr>
        <w:t xml:space="preserve">If you answer YES to #6 do not answer #7.  Will new infrastructure which includes Wells, Pumping Plants, Livestock Pipeline, Watering Facilities or Fences be installed to replace existing infrastructure that has exceeded its lifespan according to NRCS guidelines? </w:t>
      </w:r>
      <w:r>
        <w:rPr>
          <w:rFonts w:ascii="Arial" w:hAnsi="Arial" w:cs="Arial"/>
          <w:color w:val="FF0000"/>
        </w:rPr>
        <w:t>15</w:t>
      </w:r>
      <w:r>
        <w:rPr>
          <w:rFonts w:ascii="Arial" w:hAnsi="Arial" w:cs="Arial"/>
        </w:rPr>
        <w:t xml:space="preserve"> pts</w:t>
      </w:r>
    </w:p>
    <w:p w14:paraId="3BEB674C" w14:textId="77777777" w:rsidR="003D673D" w:rsidRDefault="003D673D" w:rsidP="003D673D">
      <w:pPr>
        <w:widowControl w:val="0"/>
        <w:kinsoku w:val="0"/>
        <w:overflowPunct w:val="0"/>
        <w:autoSpaceDE w:val="0"/>
        <w:autoSpaceDN w:val="0"/>
        <w:adjustRightInd w:val="0"/>
        <w:spacing w:before="5" w:after="0" w:line="240" w:lineRule="auto"/>
        <w:rPr>
          <w:rFonts w:ascii="Arial" w:eastAsiaTheme="minorEastAsia" w:hAnsi="Arial" w:cs="Arial"/>
        </w:rPr>
      </w:pPr>
    </w:p>
    <w:p w14:paraId="50E6A826" w14:textId="77777777" w:rsidR="003D673D" w:rsidRDefault="003D673D" w:rsidP="003D673D">
      <w:pPr>
        <w:widowControl w:val="0"/>
        <w:kinsoku w:val="0"/>
        <w:overflowPunct w:val="0"/>
        <w:autoSpaceDE w:val="0"/>
        <w:autoSpaceDN w:val="0"/>
        <w:adjustRightInd w:val="0"/>
        <w:spacing w:after="0" w:line="241" w:lineRule="exact"/>
        <w:rPr>
          <w:rFonts w:ascii="Arial" w:eastAsiaTheme="minorEastAsia" w:hAnsi="Arial" w:cs="Arial"/>
          <w:b/>
          <w:w w:val="110"/>
        </w:rPr>
      </w:pPr>
    </w:p>
    <w:p w14:paraId="3BCD95F8" w14:textId="77777777" w:rsidR="003D673D" w:rsidRDefault="003D673D" w:rsidP="003D673D">
      <w:pPr>
        <w:widowControl w:val="0"/>
        <w:kinsoku w:val="0"/>
        <w:overflowPunct w:val="0"/>
        <w:autoSpaceDE w:val="0"/>
        <w:autoSpaceDN w:val="0"/>
        <w:adjustRightInd w:val="0"/>
        <w:spacing w:after="0" w:line="241" w:lineRule="exact"/>
        <w:rPr>
          <w:rFonts w:ascii="Arial" w:eastAsiaTheme="minorEastAsia" w:hAnsi="Arial" w:cs="Arial"/>
          <w:b/>
          <w:w w:val="110"/>
        </w:rPr>
      </w:pPr>
    </w:p>
    <w:p w14:paraId="58FF0E9A" w14:textId="77777777" w:rsidR="003D673D" w:rsidRDefault="003D673D" w:rsidP="003D673D">
      <w:pPr>
        <w:widowControl w:val="0"/>
        <w:kinsoku w:val="0"/>
        <w:overflowPunct w:val="0"/>
        <w:autoSpaceDE w:val="0"/>
        <w:autoSpaceDN w:val="0"/>
        <w:adjustRightInd w:val="0"/>
        <w:spacing w:after="0" w:line="241" w:lineRule="exact"/>
        <w:rPr>
          <w:rFonts w:ascii="Arial" w:eastAsiaTheme="minorEastAsia" w:hAnsi="Arial" w:cs="Arial"/>
          <w:b/>
          <w:w w:val="110"/>
        </w:rPr>
      </w:pPr>
      <w:r>
        <w:rPr>
          <w:rFonts w:ascii="Arial" w:eastAsiaTheme="minorEastAsia" w:hAnsi="Arial" w:cs="Arial"/>
          <w:b/>
          <w:w w:val="110"/>
        </w:rPr>
        <w:t>Cropland:</w:t>
      </w:r>
    </w:p>
    <w:p w14:paraId="4BE01D09" w14:textId="77777777" w:rsidR="003D673D" w:rsidRDefault="003D673D" w:rsidP="003D673D">
      <w:pPr>
        <w:spacing w:after="0" w:line="240" w:lineRule="auto"/>
        <w:rPr>
          <w:rFonts w:ascii="Calibri" w:hAnsi="Calibri" w:cs="Times New Roman"/>
          <w:i/>
        </w:rPr>
      </w:pPr>
      <w:r>
        <w:rPr>
          <w:rFonts w:ascii="Calibri" w:hAnsi="Calibri" w:cs="Times New Roman"/>
          <w:i/>
        </w:rPr>
        <w:t>Issue Question</w:t>
      </w:r>
    </w:p>
    <w:p w14:paraId="6FC6BC1B" w14:textId="77777777" w:rsidR="003D673D" w:rsidRDefault="003D673D" w:rsidP="003D673D">
      <w:pPr>
        <w:spacing w:after="0" w:line="240" w:lineRule="auto"/>
        <w:rPr>
          <w:rFonts w:ascii="Calibri" w:hAnsi="Calibri" w:cs="Times New Roman"/>
          <w:i/>
        </w:rPr>
      </w:pPr>
      <w:r>
        <w:rPr>
          <w:rFonts w:ascii="Calibri" w:hAnsi="Calibri" w:cs="Times New Roman"/>
          <w:i/>
        </w:rPr>
        <w:t xml:space="preserve"> </w:t>
      </w:r>
    </w:p>
    <w:p w14:paraId="362B4FD8" w14:textId="77777777" w:rsidR="003D673D" w:rsidRPr="008A1514" w:rsidRDefault="003D673D" w:rsidP="003D673D">
      <w:pPr>
        <w:spacing w:after="0" w:line="240" w:lineRule="auto"/>
        <w:rPr>
          <w:rFonts w:ascii="Calibri" w:hAnsi="Calibri" w:cs="Times New Roman"/>
          <w:b/>
          <w:bCs/>
          <w:iCs/>
        </w:rPr>
      </w:pPr>
      <w:r w:rsidRPr="008A1514">
        <w:rPr>
          <w:rFonts w:ascii="Calibri" w:hAnsi="Calibri" w:cs="Times New Roman"/>
          <w:b/>
          <w:bCs/>
          <w:iCs/>
        </w:rPr>
        <w:t>Answer ONLY one question from 1 and 2:</w:t>
      </w:r>
    </w:p>
    <w:p w14:paraId="36A2EB02" w14:textId="77777777" w:rsidR="003D673D" w:rsidRDefault="003D673D" w:rsidP="003D673D">
      <w:pPr>
        <w:numPr>
          <w:ilvl w:val="0"/>
          <w:numId w:val="1"/>
        </w:numPr>
        <w:spacing w:after="0" w:line="240" w:lineRule="auto"/>
        <w:rPr>
          <w:rFonts w:ascii="Arial" w:hAnsi="Arial" w:cs="Arial"/>
        </w:rPr>
      </w:pPr>
      <w:r>
        <w:rPr>
          <w:rFonts w:ascii="Arial" w:hAnsi="Arial" w:cs="Arial"/>
        </w:rPr>
        <w:t xml:space="preserve">Will a new practice be installed to address inefficient use of irrigated water? </w:t>
      </w:r>
      <w:r>
        <w:rPr>
          <w:rFonts w:ascii="Arial" w:hAnsi="Arial" w:cs="Arial"/>
          <w:color w:val="FF0000"/>
        </w:rPr>
        <w:t>80</w:t>
      </w:r>
      <w:r>
        <w:rPr>
          <w:rFonts w:ascii="Arial" w:hAnsi="Arial" w:cs="Arial"/>
        </w:rPr>
        <w:t xml:space="preserve"> pts </w:t>
      </w:r>
    </w:p>
    <w:p w14:paraId="231E87E4" w14:textId="77777777" w:rsidR="003D673D" w:rsidRDefault="003D673D" w:rsidP="003D673D">
      <w:pPr>
        <w:spacing w:after="0" w:line="240" w:lineRule="auto"/>
        <w:ind w:left="1440"/>
        <w:rPr>
          <w:rFonts w:ascii="Arial" w:hAnsi="Arial" w:cs="Arial"/>
        </w:rPr>
      </w:pPr>
      <w:r>
        <w:rPr>
          <w:rFonts w:ascii="Arial" w:hAnsi="Arial" w:cs="Arial"/>
        </w:rPr>
        <w:t>Guidance: Must be a new practice such as, but not limited to, installing a Concrete Ditch or Irrigation Pipeline in place of a Dirt Ditch; or a new Sprinkler in place of Flood Irrigation. It is not appropriate to answer YES to this question if they are replacing a conservation practice which has met its life span</w:t>
      </w:r>
      <w:bookmarkStart w:id="4" w:name="_Hlk48131150"/>
      <w:r>
        <w:rPr>
          <w:rFonts w:ascii="Arial" w:hAnsi="Arial" w:cs="Arial"/>
        </w:rPr>
        <w:t xml:space="preserve">, including replacing an old Concrete Ditch </w:t>
      </w:r>
      <w:bookmarkEnd w:id="4"/>
      <w:r>
        <w:rPr>
          <w:rFonts w:ascii="Arial" w:hAnsi="Arial" w:cs="Arial"/>
        </w:rPr>
        <w:t>with a new Concrete Ditch, or replacing an old Sprinkler with a new Sprinkler.</w:t>
      </w:r>
    </w:p>
    <w:p w14:paraId="654FF956" w14:textId="77777777" w:rsidR="003D673D" w:rsidRDefault="003D673D" w:rsidP="003D673D">
      <w:pPr>
        <w:spacing w:after="0" w:line="240" w:lineRule="auto"/>
        <w:ind w:left="1440"/>
        <w:rPr>
          <w:rFonts w:ascii="Arial" w:hAnsi="Arial" w:cs="Arial"/>
        </w:rPr>
      </w:pPr>
    </w:p>
    <w:p w14:paraId="481D4B55" w14:textId="77777777" w:rsidR="003D673D" w:rsidRDefault="003D673D" w:rsidP="003D673D">
      <w:pPr>
        <w:numPr>
          <w:ilvl w:val="0"/>
          <w:numId w:val="1"/>
        </w:numPr>
        <w:spacing w:after="0" w:line="240" w:lineRule="auto"/>
        <w:rPr>
          <w:rFonts w:ascii="Arial" w:hAnsi="Arial" w:cs="Arial"/>
        </w:rPr>
      </w:pPr>
      <w:r>
        <w:rPr>
          <w:rFonts w:ascii="Arial" w:hAnsi="Arial" w:cs="Arial"/>
        </w:rPr>
        <w:t xml:space="preserve">Will new infrastructure be installed to replace existing infrastructure that has exceeded its lifespan according to NRCS guidelines? </w:t>
      </w:r>
      <w:r>
        <w:rPr>
          <w:rFonts w:ascii="Arial" w:hAnsi="Arial" w:cs="Arial"/>
          <w:color w:val="FF0000"/>
        </w:rPr>
        <w:t>75</w:t>
      </w:r>
      <w:r>
        <w:rPr>
          <w:rFonts w:ascii="Arial" w:hAnsi="Arial" w:cs="Arial"/>
        </w:rPr>
        <w:t xml:space="preserve"> pts </w:t>
      </w:r>
    </w:p>
    <w:p w14:paraId="26DFD5B8" w14:textId="77777777" w:rsidR="003D673D" w:rsidRDefault="003D673D" w:rsidP="003D673D">
      <w:pPr>
        <w:spacing w:after="0" w:line="240" w:lineRule="auto"/>
        <w:ind w:left="1440"/>
        <w:rPr>
          <w:rFonts w:ascii="Arial" w:hAnsi="Arial" w:cs="Arial"/>
        </w:rPr>
      </w:pPr>
      <w:r>
        <w:rPr>
          <w:rFonts w:ascii="Arial" w:hAnsi="Arial" w:cs="Arial"/>
        </w:rPr>
        <w:t xml:space="preserve">Guidance: Points will be awarded for the replacement of an old conservation practice that has met its lifespan and replacing it with the same practice. Examples include replacing an old Concrete Ditch that has met its lifespan with a </w:t>
      </w:r>
      <w:r>
        <w:rPr>
          <w:rFonts w:ascii="Arial" w:hAnsi="Arial" w:cs="Arial"/>
        </w:rPr>
        <w:lastRenderedPageBreak/>
        <w:t>new Concrete Ditch or replacing an old Sprinkler that has met its lifespan with a new Sprinkler.</w:t>
      </w:r>
    </w:p>
    <w:p w14:paraId="7416C583" w14:textId="77777777" w:rsidR="003D673D" w:rsidRDefault="003D673D" w:rsidP="003D673D">
      <w:pPr>
        <w:spacing w:after="0" w:line="240" w:lineRule="auto"/>
        <w:ind w:left="1440"/>
        <w:rPr>
          <w:rFonts w:ascii="Arial" w:hAnsi="Arial" w:cs="Arial"/>
        </w:rPr>
      </w:pPr>
    </w:p>
    <w:p w14:paraId="28A43258" w14:textId="77777777" w:rsidR="003D673D" w:rsidRDefault="003D673D" w:rsidP="003D673D">
      <w:pPr>
        <w:pStyle w:val="ListParagraph"/>
        <w:numPr>
          <w:ilvl w:val="0"/>
          <w:numId w:val="1"/>
        </w:numPr>
        <w:spacing w:after="0" w:line="240" w:lineRule="auto"/>
        <w:rPr>
          <w:rFonts w:ascii="Arial" w:hAnsi="Arial" w:cs="Arial"/>
        </w:rPr>
      </w:pPr>
      <w:r>
        <w:rPr>
          <w:rFonts w:ascii="Arial" w:hAnsi="Arial" w:cs="Arial"/>
        </w:rPr>
        <w:t xml:space="preserve">Will resource concern Degraded Plant Condition be addressed by contracting practices such as Land Leveling, Land Smoothing, Forage and Biomass Planting, etc.? </w:t>
      </w:r>
      <w:r>
        <w:rPr>
          <w:rFonts w:ascii="Arial" w:hAnsi="Arial" w:cs="Arial"/>
          <w:color w:val="FF0000"/>
        </w:rPr>
        <w:t>40</w:t>
      </w:r>
      <w:r>
        <w:rPr>
          <w:rFonts w:ascii="Arial" w:hAnsi="Arial" w:cs="Arial"/>
        </w:rPr>
        <w:t xml:space="preserve"> pts</w:t>
      </w:r>
    </w:p>
    <w:p w14:paraId="3E2C2845" w14:textId="77777777" w:rsidR="003D673D" w:rsidRDefault="003D673D" w:rsidP="003D673D">
      <w:pPr>
        <w:pStyle w:val="ListParagraph"/>
        <w:spacing w:after="0" w:line="240" w:lineRule="auto"/>
        <w:ind w:left="630"/>
        <w:rPr>
          <w:rFonts w:ascii="Arial" w:hAnsi="Arial" w:cs="Arial"/>
        </w:rPr>
      </w:pPr>
    </w:p>
    <w:p w14:paraId="3F11B1CA" w14:textId="77777777" w:rsidR="003D673D" w:rsidRDefault="003D673D" w:rsidP="003D673D">
      <w:pPr>
        <w:pStyle w:val="ListParagraph"/>
        <w:numPr>
          <w:ilvl w:val="0"/>
          <w:numId w:val="1"/>
        </w:numPr>
        <w:spacing w:after="0" w:line="240" w:lineRule="auto"/>
        <w:rPr>
          <w:rFonts w:ascii="Arial" w:hAnsi="Arial" w:cs="Arial"/>
        </w:rPr>
      </w:pPr>
      <w:r>
        <w:rPr>
          <w:rFonts w:ascii="Arial" w:hAnsi="Arial" w:cs="Arial"/>
        </w:rPr>
        <w:t xml:space="preserve">Will the resource concern Inefficient Energy Use be addressed? (ex. VFD) </w:t>
      </w:r>
      <w:r>
        <w:rPr>
          <w:rFonts w:ascii="Arial" w:hAnsi="Arial" w:cs="Arial"/>
          <w:color w:val="FF0000"/>
        </w:rPr>
        <w:t>5</w:t>
      </w:r>
      <w:r>
        <w:rPr>
          <w:rFonts w:ascii="Arial" w:hAnsi="Arial" w:cs="Arial"/>
        </w:rPr>
        <w:t xml:space="preserve"> pts </w:t>
      </w:r>
    </w:p>
    <w:p w14:paraId="24DE5A3E" w14:textId="77777777" w:rsidR="003D673D" w:rsidRPr="00270E56" w:rsidRDefault="003D673D" w:rsidP="003D673D">
      <w:pPr>
        <w:pStyle w:val="ListParagraph"/>
        <w:rPr>
          <w:rFonts w:ascii="Arial" w:hAnsi="Arial" w:cs="Arial"/>
        </w:rPr>
      </w:pPr>
    </w:p>
    <w:p w14:paraId="0138B76C" w14:textId="77777777" w:rsidR="003D673D" w:rsidRDefault="003D673D" w:rsidP="003D673D">
      <w:pPr>
        <w:pStyle w:val="ListParagraph"/>
        <w:spacing w:after="0" w:line="240" w:lineRule="auto"/>
        <w:ind w:left="630"/>
        <w:rPr>
          <w:rFonts w:ascii="Arial" w:hAnsi="Arial" w:cs="Arial"/>
        </w:rPr>
      </w:pPr>
      <w:r>
        <w:rPr>
          <w:rFonts w:ascii="Arial" w:hAnsi="Arial" w:cs="Arial"/>
        </w:rPr>
        <w:t xml:space="preserve"> </w:t>
      </w:r>
    </w:p>
    <w:p w14:paraId="77E154DE" w14:textId="77777777" w:rsidR="003D673D" w:rsidRDefault="003D673D" w:rsidP="003D673D">
      <w:pPr>
        <w:pStyle w:val="ListParagraph"/>
        <w:numPr>
          <w:ilvl w:val="0"/>
          <w:numId w:val="1"/>
        </w:numPr>
        <w:spacing w:after="0" w:line="240" w:lineRule="auto"/>
        <w:rPr>
          <w:rFonts w:ascii="Arial" w:hAnsi="Arial" w:cs="Arial"/>
        </w:rPr>
      </w:pPr>
      <w:bookmarkStart w:id="5" w:name="_Hlk81389752"/>
      <w:r>
        <w:rPr>
          <w:rFonts w:ascii="Arial" w:hAnsi="Arial" w:cs="Arial"/>
        </w:rPr>
        <w:t xml:space="preserve">Will resource concern Soil Quality Limitation – Organic Matter Depletion be addressed by contracting practices such as Cover Crop? </w:t>
      </w:r>
      <w:r>
        <w:rPr>
          <w:rFonts w:ascii="Arial" w:hAnsi="Arial" w:cs="Arial"/>
          <w:color w:val="FF0000"/>
        </w:rPr>
        <w:t>30</w:t>
      </w:r>
      <w:r>
        <w:rPr>
          <w:rFonts w:ascii="Arial" w:hAnsi="Arial" w:cs="Arial"/>
        </w:rPr>
        <w:t xml:space="preserve"> pts</w:t>
      </w:r>
      <w:bookmarkEnd w:id="5"/>
    </w:p>
    <w:p w14:paraId="1A81B00E" w14:textId="77777777" w:rsidR="003D673D" w:rsidRPr="00DC345C" w:rsidRDefault="003D673D" w:rsidP="003D673D">
      <w:pPr>
        <w:pStyle w:val="ListParagraph"/>
        <w:spacing w:after="0" w:line="240" w:lineRule="auto"/>
        <w:ind w:left="630"/>
        <w:rPr>
          <w:rFonts w:ascii="Arial" w:hAnsi="Arial" w:cs="Arial"/>
        </w:rPr>
      </w:pPr>
    </w:p>
    <w:p w14:paraId="7C4BBB36" w14:textId="77777777" w:rsidR="003D673D" w:rsidRPr="00270E56" w:rsidRDefault="003D673D" w:rsidP="003D673D">
      <w:pPr>
        <w:pStyle w:val="ListParagraph"/>
        <w:numPr>
          <w:ilvl w:val="0"/>
          <w:numId w:val="1"/>
        </w:numPr>
        <w:spacing w:line="256" w:lineRule="auto"/>
        <w:rPr>
          <w:rFonts w:ascii="Arial" w:hAnsi="Arial" w:cs="Arial"/>
        </w:rPr>
      </w:pPr>
      <w:r>
        <w:rPr>
          <w:rFonts w:ascii="Arial" w:hAnsi="Arial" w:cs="Arial"/>
        </w:rPr>
        <w:t xml:space="preserve">Will Source Water Depletion – Inefficient Irrigation Water Use be addressed by installing a more efficient irrigation system such as LEPA/LESA? </w:t>
      </w:r>
      <w:r>
        <w:rPr>
          <w:rFonts w:ascii="Arial" w:hAnsi="Arial" w:cs="Arial"/>
          <w:color w:val="FF0000"/>
        </w:rPr>
        <w:t>40</w:t>
      </w:r>
      <w:r>
        <w:rPr>
          <w:rFonts w:ascii="Arial" w:hAnsi="Arial" w:cs="Arial"/>
        </w:rPr>
        <w:t xml:space="preserve"> pts</w:t>
      </w:r>
    </w:p>
    <w:p w14:paraId="0059F451" w14:textId="77777777" w:rsidR="003D673D" w:rsidRPr="00270E56" w:rsidRDefault="003D673D" w:rsidP="003D673D">
      <w:pPr>
        <w:pStyle w:val="ListParagraph"/>
        <w:spacing w:line="256" w:lineRule="auto"/>
        <w:ind w:left="630"/>
        <w:rPr>
          <w:rFonts w:ascii="Arial" w:hAnsi="Arial" w:cs="Arial"/>
        </w:rPr>
      </w:pPr>
    </w:p>
    <w:p w14:paraId="15FE77E8" w14:textId="77777777" w:rsidR="003D673D" w:rsidRPr="00002EE3" w:rsidRDefault="003D673D" w:rsidP="003D673D">
      <w:pPr>
        <w:pStyle w:val="ListParagraph"/>
        <w:numPr>
          <w:ilvl w:val="0"/>
          <w:numId w:val="1"/>
        </w:numPr>
        <w:spacing w:line="256" w:lineRule="auto"/>
        <w:rPr>
          <w:rFonts w:ascii="Arial" w:hAnsi="Arial" w:cs="Arial"/>
        </w:rPr>
      </w:pPr>
      <w:r>
        <w:rPr>
          <w:rFonts w:ascii="Arial" w:hAnsi="Arial" w:cs="Arial"/>
        </w:rPr>
        <w:t xml:space="preserve">Will the resource concern Wind and Water Erosion be addressed by installing practices such as Windbreaks, Cover Crops, Forage and Biomass Planting, etc.? </w:t>
      </w:r>
      <w:r>
        <w:rPr>
          <w:rFonts w:ascii="Arial" w:hAnsi="Arial" w:cs="Arial"/>
          <w:color w:val="FF0000"/>
        </w:rPr>
        <w:t>5</w:t>
      </w:r>
      <w:r>
        <w:rPr>
          <w:rFonts w:ascii="Arial" w:hAnsi="Arial" w:cs="Arial"/>
        </w:rPr>
        <w:t xml:space="preserve"> pts</w:t>
      </w:r>
    </w:p>
    <w:p w14:paraId="5E4AC6C3" w14:textId="77777777" w:rsidR="003D673D" w:rsidRDefault="003D673D" w:rsidP="003D673D">
      <w:pPr>
        <w:pStyle w:val="ListParagraph"/>
        <w:spacing w:after="0" w:line="240" w:lineRule="auto"/>
        <w:ind w:left="630"/>
        <w:rPr>
          <w:rFonts w:ascii="Arial" w:hAnsi="Arial" w:cs="Arial"/>
        </w:rPr>
      </w:pPr>
      <w:r>
        <w:rPr>
          <w:rFonts w:ascii="Arial" w:hAnsi="Arial" w:cs="Arial"/>
        </w:rPr>
        <w:t xml:space="preserve"> </w:t>
      </w:r>
    </w:p>
    <w:p w14:paraId="75B819FC" w14:textId="77777777" w:rsidR="003D673D" w:rsidRDefault="003D673D" w:rsidP="003D673D">
      <w:pPr>
        <w:widowControl w:val="0"/>
        <w:kinsoku w:val="0"/>
        <w:overflowPunct w:val="0"/>
        <w:autoSpaceDE w:val="0"/>
        <w:autoSpaceDN w:val="0"/>
        <w:adjustRightInd w:val="0"/>
        <w:spacing w:after="0" w:line="241" w:lineRule="exact"/>
        <w:rPr>
          <w:rFonts w:ascii="Arial" w:eastAsiaTheme="minorEastAsia" w:hAnsi="Arial" w:cs="Arial"/>
          <w:b/>
          <w:w w:val="110"/>
        </w:rPr>
      </w:pPr>
    </w:p>
    <w:p w14:paraId="32C9C139" w14:textId="77777777" w:rsidR="003D673D" w:rsidRDefault="003D673D" w:rsidP="003D673D">
      <w:pPr>
        <w:widowControl w:val="0"/>
        <w:kinsoku w:val="0"/>
        <w:overflowPunct w:val="0"/>
        <w:autoSpaceDE w:val="0"/>
        <w:autoSpaceDN w:val="0"/>
        <w:adjustRightInd w:val="0"/>
        <w:spacing w:after="0" w:line="241" w:lineRule="exact"/>
        <w:rPr>
          <w:rFonts w:ascii="Arial" w:eastAsiaTheme="minorEastAsia" w:hAnsi="Arial" w:cs="Arial"/>
          <w:b/>
          <w:w w:val="110"/>
        </w:rPr>
      </w:pPr>
    </w:p>
    <w:p w14:paraId="0106781C" w14:textId="77777777" w:rsidR="003D673D" w:rsidRDefault="003D673D" w:rsidP="003D673D">
      <w:pPr>
        <w:widowControl w:val="0"/>
        <w:kinsoku w:val="0"/>
        <w:overflowPunct w:val="0"/>
        <w:autoSpaceDE w:val="0"/>
        <w:autoSpaceDN w:val="0"/>
        <w:adjustRightInd w:val="0"/>
        <w:spacing w:after="0" w:line="241" w:lineRule="exact"/>
        <w:rPr>
          <w:rFonts w:ascii="Arial" w:eastAsiaTheme="minorEastAsia" w:hAnsi="Arial" w:cs="Arial"/>
          <w:b/>
          <w:w w:val="110"/>
        </w:rPr>
      </w:pPr>
    </w:p>
    <w:p w14:paraId="703A79D3" w14:textId="77777777" w:rsidR="003D673D" w:rsidRDefault="003D673D" w:rsidP="003D673D">
      <w:pPr>
        <w:widowControl w:val="0"/>
        <w:kinsoku w:val="0"/>
        <w:overflowPunct w:val="0"/>
        <w:autoSpaceDE w:val="0"/>
        <w:autoSpaceDN w:val="0"/>
        <w:adjustRightInd w:val="0"/>
        <w:spacing w:after="0" w:line="241" w:lineRule="exact"/>
        <w:rPr>
          <w:rFonts w:ascii="Arial" w:eastAsiaTheme="minorEastAsia" w:hAnsi="Arial" w:cs="Arial"/>
          <w:b/>
          <w:w w:val="110"/>
        </w:rPr>
      </w:pPr>
    </w:p>
    <w:p w14:paraId="0E608194" w14:textId="77777777" w:rsidR="003D673D" w:rsidRDefault="003D673D" w:rsidP="003D673D">
      <w:pPr>
        <w:widowControl w:val="0"/>
        <w:kinsoku w:val="0"/>
        <w:overflowPunct w:val="0"/>
        <w:autoSpaceDE w:val="0"/>
        <w:autoSpaceDN w:val="0"/>
        <w:adjustRightInd w:val="0"/>
        <w:spacing w:after="0" w:line="241" w:lineRule="exact"/>
        <w:rPr>
          <w:rFonts w:ascii="Arial" w:eastAsiaTheme="minorEastAsia" w:hAnsi="Arial" w:cs="Arial"/>
          <w:b/>
          <w:w w:val="110"/>
        </w:rPr>
      </w:pPr>
    </w:p>
    <w:p w14:paraId="2757B567" w14:textId="77777777" w:rsidR="003D673D" w:rsidRDefault="003D673D" w:rsidP="003D673D">
      <w:pPr>
        <w:widowControl w:val="0"/>
        <w:kinsoku w:val="0"/>
        <w:overflowPunct w:val="0"/>
        <w:autoSpaceDE w:val="0"/>
        <w:autoSpaceDN w:val="0"/>
        <w:adjustRightInd w:val="0"/>
        <w:spacing w:after="0" w:line="241" w:lineRule="exact"/>
        <w:rPr>
          <w:rFonts w:ascii="Arial" w:eastAsiaTheme="minorEastAsia" w:hAnsi="Arial" w:cs="Arial"/>
        </w:rPr>
      </w:pPr>
      <w:r>
        <w:rPr>
          <w:rFonts w:ascii="Arial" w:eastAsiaTheme="minorEastAsia" w:hAnsi="Arial" w:cs="Arial"/>
          <w:w w:val="110"/>
        </w:rPr>
        <w:tab/>
      </w:r>
    </w:p>
    <w:p w14:paraId="6AD6F174" w14:textId="77777777" w:rsidR="003D673D" w:rsidRDefault="003D673D" w:rsidP="003D673D">
      <w:pPr>
        <w:widowControl w:val="0"/>
        <w:kinsoku w:val="0"/>
        <w:overflowPunct w:val="0"/>
        <w:autoSpaceDE w:val="0"/>
        <w:autoSpaceDN w:val="0"/>
        <w:adjustRightInd w:val="0"/>
        <w:spacing w:after="0" w:line="240" w:lineRule="auto"/>
        <w:rPr>
          <w:rFonts w:ascii="Arial" w:eastAsiaTheme="minorEastAsia" w:hAnsi="Arial" w:cs="Arial"/>
          <w:w w:val="105"/>
        </w:rPr>
      </w:pPr>
      <w:r>
        <w:rPr>
          <w:rFonts w:ascii="Arial" w:eastAsiaTheme="minorEastAsia" w:hAnsi="Arial" w:cs="Arial"/>
          <w:b/>
          <w:w w:val="105"/>
        </w:rPr>
        <w:t>Forest/Non-Industria</w:t>
      </w:r>
      <w:r>
        <w:rPr>
          <w:rFonts w:ascii="Arial" w:eastAsiaTheme="minorEastAsia" w:hAnsi="Arial" w:cs="Arial"/>
          <w:b/>
          <w:spacing w:val="6"/>
          <w:w w:val="105"/>
        </w:rPr>
        <w:t>l</w:t>
      </w:r>
      <w:r>
        <w:rPr>
          <w:rFonts w:ascii="Arial" w:eastAsiaTheme="minorEastAsia" w:hAnsi="Arial" w:cs="Arial"/>
          <w:b/>
          <w:spacing w:val="17"/>
          <w:w w:val="105"/>
        </w:rPr>
        <w:t xml:space="preserve"> </w:t>
      </w:r>
      <w:r>
        <w:rPr>
          <w:rFonts w:ascii="Arial" w:eastAsiaTheme="minorEastAsia" w:hAnsi="Arial" w:cs="Arial"/>
          <w:b/>
          <w:w w:val="105"/>
        </w:rPr>
        <w:t>Private Forest</w:t>
      </w:r>
      <w:r>
        <w:rPr>
          <w:rFonts w:ascii="Arial" w:eastAsiaTheme="minorEastAsia" w:hAnsi="Arial" w:cs="Arial"/>
          <w:w w:val="105"/>
        </w:rPr>
        <w:t>:</w:t>
      </w:r>
    </w:p>
    <w:p w14:paraId="52F9E274" w14:textId="77777777" w:rsidR="003D673D" w:rsidRDefault="003D673D" w:rsidP="003D673D">
      <w:pPr>
        <w:widowControl w:val="0"/>
        <w:kinsoku w:val="0"/>
        <w:overflowPunct w:val="0"/>
        <w:autoSpaceDE w:val="0"/>
        <w:autoSpaceDN w:val="0"/>
        <w:adjustRightInd w:val="0"/>
        <w:spacing w:after="0" w:line="240" w:lineRule="auto"/>
        <w:rPr>
          <w:rFonts w:ascii="Arial" w:eastAsiaTheme="minorEastAsia" w:hAnsi="Arial" w:cs="Arial"/>
          <w:w w:val="105"/>
        </w:rPr>
      </w:pPr>
      <w:r>
        <w:rPr>
          <w:rFonts w:eastAsiaTheme="minorEastAsia" w:cs="Arial"/>
          <w:i/>
          <w:w w:val="105"/>
        </w:rPr>
        <w:t>Issue Question</w:t>
      </w:r>
      <w:r>
        <w:rPr>
          <w:rFonts w:ascii="Arial" w:eastAsiaTheme="minorEastAsia" w:hAnsi="Arial" w:cs="Arial"/>
          <w:w w:val="105"/>
        </w:rPr>
        <w:t>:</w:t>
      </w:r>
    </w:p>
    <w:p w14:paraId="57716AF5" w14:textId="77777777" w:rsidR="003D673D" w:rsidRDefault="003D673D" w:rsidP="003D673D">
      <w:pPr>
        <w:widowControl w:val="0"/>
        <w:kinsoku w:val="0"/>
        <w:overflowPunct w:val="0"/>
        <w:autoSpaceDE w:val="0"/>
        <w:autoSpaceDN w:val="0"/>
        <w:adjustRightInd w:val="0"/>
        <w:spacing w:after="0" w:line="240" w:lineRule="auto"/>
        <w:rPr>
          <w:rFonts w:ascii="Arial" w:eastAsiaTheme="minorEastAsia" w:hAnsi="Arial" w:cs="Arial"/>
          <w:w w:val="105"/>
        </w:rPr>
      </w:pPr>
    </w:p>
    <w:p w14:paraId="35212BA5" w14:textId="77777777" w:rsidR="003D673D" w:rsidRDefault="003D673D" w:rsidP="003D673D">
      <w:pPr>
        <w:pStyle w:val="ListParagraph"/>
        <w:numPr>
          <w:ilvl w:val="0"/>
          <w:numId w:val="3"/>
        </w:numPr>
        <w:spacing w:after="0" w:line="240" w:lineRule="auto"/>
        <w:rPr>
          <w:rFonts w:ascii="Arial" w:hAnsi="Arial" w:cs="Arial"/>
        </w:rPr>
      </w:pPr>
      <w:r>
        <w:rPr>
          <w:rFonts w:ascii="Arial" w:hAnsi="Arial" w:cs="Arial"/>
        </w:rPr>
        <w:t>Will resource concern Fire Management – Wildfire Hazard from Biomass Accumulation</w:t>
      </w:r>
      <w:r w:rsidRPr="00270E56">
        <w:rPr>
          <w:rFonts w:ascii="Arial" w:hAnsi="Arial" w:cs="Arial"/>
        </w:rPr>
        <w:t xml:space="preserve"> </w:t>
      </w:r>
      <w:r>
        <w:rPr>
          <w:rFonts w:ascii="Arial" w:hAnsi="Arial" w:cs="Arial"/>
        </w:rPr>
        <w:t xml:space="preserve">or Degraded Plant Condition – Plant Structure and Composition be addressed by this application? (Forest Stand Improvement, Brush Management, Chipping, etc.) be addressed? </w:t>
      </w:r>
      <w:r>
        <w:rPr>
          <w:rFonts w:ascii="Arial" w:hAnsi="Arial" w:cs="Arial"/>
          <w:color w:val="FF0000"/>
        </w:rPr>
        <w:t>110</w:t>
      </w:r>
      <w:r>
        <w:rPr>
          <w:rFonts w:ascii="Arial" w:hAnsi="Arial" w:cs="Arial"/>
        </w:rPr>
        <w:t xml:space="preserve"> pts</w:t>
      </w:r>
    </w:p>
    <w:p w14:paraId="54942F55" w14:textId="77777777" w:rsidR="003D673D" w:rsidRDefault="003D673D" w:rsidP="003D673D">
      <w:pPr>
        <w:pStyle w:val="ListParagraph"/>
        <w:spacing w:after="0" w:line="240" w:lineRule="auto"/>
        <w:ind w:left="630"/>
        <w:rPr>
          <w:rFonts w:ascii="Arial" w:hAnsi="Arial" w:cs="Arial"/>
        </w:rPr>
      </w:pPr>
    </w:p>
    <w:p w14:paraId="53E8BA47" w14:textId="77777777" w:rsidR="003D673D" w:rsidRPr="00270E56" w:rsidRDefault="003D673D" w:rsidP="003D673D">
      <w:pPr>
        <w:pStyle w:val="ListParagraph"/>
        <w:numPr>
          <w:ilvl w:val="0"/>
          <w:numId w:val="3"/>
        </w:numPr>
        <w:spacing w:after="0" w:line="240" w:lineRule="auto"/>
        <w:rPr>
          <w:rFonts w:ascii="Arial" w:hAnsi="Arial" w:cs="Arial"/>
        </w:rPr>
      </w:pPr>
      <w:r>
        <w:rPr>
          <w:rFonts w:ascii="Arial" w:hAnsi="Arial" w:cs="Arial"/>
        </w:rPr>
        <w:t xml:space="preserve">Will the resource concern Livestock Production Limitation – Inadequate Livestock Water Quantity, Quality, or Distribution be addressed by this application? (ex. Livestock Pipelines, Watering Facilities) </w:t>
      </w:r>
      <w:r>
        <w:rPr>
          <w:rFonts w:ascii="Arial" w:hAnsi="Arial" w:cs="Arial"/>
          <w:color w:val="FF0000"/>
        </w:rPr>
        <w:t>20</w:t>
      </w:r>
      <w:r>
        <w:rPr>
          <w:rFonts w:ascii="Arial" w:hAnsi="Arial" w:cs="Arial"/>
        </w:rPr>
        <w:t xml:space="preserve"> pts</w:t>
      </w:r>
    </w:p>
    <w:p w14:paraId="223F0CF0" w14:textId="77777777" w:rsidR="003D673D" w:rsidRDefault="003D673D" w:rsidP="003D673D">
      <w:pPr>
        <w:pStyle w:val="ListParagraph"/>
        <w:spacing w:after="0" w:line="240" w:lineRule="auto"/>
        <w:ind w:left="630"/>
        <w:rPr>
          <w:rFonts w:ascii="Arial" w:hAnsi="Arial" w:cs="Arial"/>
        </w:rPr>
      </w:pPr>
    </w:p>
    <w:p w14:paraId="67E0102D" w14:textId="77777777" w:rsidR="003D673D" w:rsidRPr="00270E56" w:rsidRDefault="003D673D" w:rsidP="003D673D">
      <w:pPr>
        <w:pStyle w:val="ListParagraph"/>
        <w:numPr>
          <w:ilvl w:val="0"/>
          <w:numId w:val="3"/>
        </w:numPr>
        <w:spacing w:after="0" w:line="240" w:lineRule="auto"/>
        <w:rPr>
          <w:rFonts w:ascii="Arial" w:hAnsi="Arial" w:cs="Arial"/>
        </w:rPr>
      </w:pPr>
      <w:r>
        <w:rPr>
          <w:rFonts w:ascii="Arial" w:hAnsi="Arial" w:cs="Arial"/>
        </w:rPr>
        <w:t xml:space="preserve">Will application address the resource concern Livestock Production Limitation – Feed &amp; Forage Balance? (ex. Fence) </w:t>
      </w:r>
      <w:r>
        <w:rPr>
          <w:rFonts w:ascii="Arial" w:hAnsi="Arial" w:cs="Arial"/>
          <w:color w:val="FF0000"/>
        </w:rPr>
        <w:t>15</w:t>
      </w:r>
      <w:r>
        <w:rPr>
          <w:rFonts w:ascii="Arial" w:hAnsi="Arial" w:cs="Arial"/>
        </w:rPr>
        <w:t xml:space="preserve"> pts</w:t>
      </w:r>
    </w:p>
    <w:p w14:paraId="19D98902" w14:textId="77777777" w:rsidR="003D673D" w:rsidRDefault="003D673D" w:rsidP="003D673D">
      <w:pPr>
        <w:pStyle w:val="ListParagraph"/>
        <w:spacing w:after="0" w:line="240" w:lineRule="auto"/>
        <w:ind w:left="630"/>
        <w:rPr>
          <w:rFonts w:ascii="Arial" w:hAnsi="Arial" w:cs="Arial"/>
        </w:rPr>
      </w:pPr>
    </w:p>
    <w:p w14:paraId="4969D277" w14:textId="77777777" w:rsidR="003D673D" w:rsidRPr="00270E56" w:rsidRDefault="003D673D" w:rsidP="003D673D">
      <w:pPr>
        <w:pStyle w:val="ListParagraph"/>
        <w:numPr>
          <w:ilvl w:val="0"/>
          <w:numId w:val="3"/>
        </w:numPr>
        <w:spacing w:after="0" w:line="240" w:lineRule="auto"/>
        <w:rPr>
          <w:rFonts w:ascii="Arial" w:hAnsi="Arial" w:cs="Arial"/>
        </w:rPr>
      </w:pPr>
      <w:r w:rsidRPr="00270E56">
        <w:rPr>
          <w:rFonts w:ascii="Arial" w:hAnsi="Arial" w:cs="Arial"/>
        </w:rPr>
        <w:t xml:space="preserve">Will resource concern Concentrated Erosion – Classic Gully Erosion by contracted practices? </w:t>
      </w:r>
      <w:r>
        <w:rPr>
          <w:rFonts w:ascii="Arial" w:hAnsi="Arial" w:cs="Arial"/>
          <w:color w:val="FF0000"/>
        </w:rPr>
        <w:t>30</w:t>
      </w:r>
      <w:r w:rsidRPr="00270E56">
        <w:rPr>
          <w:rFonts w:ascii="Arial" w:hAnsi="Arial" w:cs="Arial"/>
        </w:rPr>
        <w:t xml:space="preserve"> pts</w:t>
      </w:r>
    </w:p>
    <w:p w14:paraId="7BBBF6AB" w14:textId="77777777" w:rsidR="003D673D" w:rsidRDefault="003D673D" w:rsidP="003D673D">
      <w:pPr>
        <w:pStyle w:val="ListParagraph"/>
        <w:spacing w:after="0" w:line="240" w:lineRule="auto"/>
        <w:ind w:left="630"/>
        <w:rPr>
          <w:rFonts w:ascii="Arial" w:hAnsi="Arial" w:cs="Arial"/>
        </w:rPr>
      </w:pPr>
    </w:p>
    <w:p w14:paraId="74F2FD59" w14:textId="77777777" w:rsidR="003D673D" w:rsidRDefault="003D673D" w:rsidP="003D673D">
      <w:pPr>
        <w:pStyle w:val="ListParagraph"/>
        <w:numPr>
          <w:ilvl w:val="0"/>
          <w:numId w:val="3"/>
        </w:numPr>
        <w:spacing w:after="0" w:line="240" w:lineRule="auto"/>
        <w:rPr>
          <w:rFonts w:ascii="Arial" w:hAnsi="Arial" w:cs="Arial"/>
        </w:rPr>
      </w:pPr>
      <w:r w:rsidRPr="00270E56">
        <w:rPr>
          <w:rFonts w:ascii="Arial" w:hAnsi="Arial" w:cs="Arial"/>
        </w:rPr>
        <w:t xml:space="preserve">Will new infrastructure be installed at locations where there is no existing infrastructure to facilitate controlled grazing?  </w:t>
      </w:r>
      <w:r>
        <w:rPr>
          <w:rFonts w:ascii="Arial" w:hAnsi="Arial" w:cs="Arial"/>
          <w:color w:val="FF0000"/>
        </w:rPr>
        <w:t>25</w:t>
      </w:r>
      <w:r w:rsidRPr="00270E56">
        <w:rPr>
          <w:rFonts w:ascii="Arial" w:hAnsi="Arial" w:cs="Arial"/>
        </w:rPr>
        <w:t xml:space="preserve"> pts</w:t>
      </w:r>
    </w:p>
    <w:p w14:paraId="28EE29A8" w14:textId="77777777" w:rsidR="003D673D" w:rsidRPr="00270E56" w:rsidRDefault="003D673D" w:rsidP="003D673D">
      <w:pPr>
        <w:spacing w:after="0" w:line="240" w:lineRule="auto"/>
        <w:rPr>
          <w:rFonts w:ascii="Arial" w:hAnsi="Arial" w:cs="Arial"/>
        </w:rPr>
      </w:pPr>
    </w:p>
    <w:p w14:paraId="53C0E247" w14:textId="77777777" w:rsidR="003D673D" w:rsidRPr="00270E56" w:rsidRDefault="003D673D" w:rsidP="003D673D">
      <w:pPr>
        <w:pStyle w:val="ListParagraph"/>
        <w:numPr>
          <w:ilvl w:val="0"/>
          <w:numId w:val="3"/>
        </w:numPr>
        <w:spacing w:after="0" w:line="240" w:lineRule="auto"/>
        <w:rPr>
          <w:rFonts w:ascii="Arial" w:hAnsi="Arial" w:cs="Arial"/>
        </w:rPr>
      </w:pPr>
      <w:r w:rsidRPr="00270E56">
        <w:rPr>
          <w:rFonts w:ascii="Arial" w:hAnsi="Arial" w:cs="Arial"/>
        </w:rPr>
        <w:t xml:space="preserve">Will new infrastructure be installed to replace existing infrastructure that has exceeded its lifespan according to NRCS guidelines? </w:t>
      </w:r>
      <w:r>
        <w:rPr>
          <w:rFonts w:ascii="Arial" w:hAnsi="Arial" w:cs="Arial"/>
          <w:color w:val="FF0000"/>
        </w:rPr>
        <w:t>10</w:t>
      </w:r>
      <w:r w:rsidRPr="00270E56">
        <w:rPr>
          <w:rFonts w:ascii="Arial" w:hAnsi="Arial" w:cs="Arial"/>
        </w:rPr>
        <w:t xml:space="preserve"> pts</w:t>
      </w:r>
    </w:p>
    <w:p w14:paraId="6B998176" w14:textId="77777777" w:rsidR="00315764" w:rsidRDefault="00315764"/>
    <w:sectPr w:rsidR="00315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A6472"/>
    <w:multiLevelType w:val="hybridMultilevel"/>
    <w:tmpl w:val="B98EF02A"/>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7A958FD"/>
    <w:multiLevelType w:val="hybridMultilevel"/>
    <w:tmpl w:val="C92AE1F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773CCB"/>
    <w:multiLevelType w:val="hybridMultilevel"/>
    <w:tmpl w:val="B75CF48C"/>
    <w:lvl w:ilvl="0" w:tplc="7E24CCF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73D"/>
    <w:rsid w:val="00315764"/>
    <w:rsid w:val="003D6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F50A8"/>
  <w15:chartTrackingRefBased/>
  <w15:docId w15:val="{F8A73A71-E9AF-4D43-9DD4-CD5691A57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3589</Characters>
  <Application>Microsoft Office Word</Application>
  <DocSecurity>0</DocSecurity>
  <Lines>29</Lines>
  <Paragraphs>8</Paragraphs>
  <ScaleCrop>false</ScaleCrop>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Aaron  - NRCS, Albuquerque, NM</dc:creator>
  <cp:keywords/>
  <dc:description/>
  <cp:lastModifiedBy>Reynolds, Aaron  - NRCS, Albuquerque, NM</cp:lastModifiedBy>
  <cp:revision>1</cp:revision>
  <dcterms:created xsi:type="dcterms:W3CDTF">2022-10-18T16:15:00Z</dcterms:created>
  <dcterms:modified xsi:type="dcterms:W3CDTF">2022-10-18T16:16:00Z</dcterms:modified>
</cp:coreProperties>
</file>