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9B7394" w:rsidRDefault="009B7394" w:rsidP="009B7394">
      <w:pPr>
        <w:jc w:val="center"/>
        <w:rPr>
          <w:b/>
          <w:sz w:val="32"/>
          <w:szCs w:val="32"/>
        </w:rPr>
      </w:pPr>
      <w:r w:rsidRPr="009B7394">
        <w:rPr>
          <w:b/>
          <w:sz w:val="32"/>
          <w:szCs w:val="32"/>
        </w:rPr>
        <w:t xml:space="preserve">Conservation </w:t>
      </w:r>
      <w:r w:rsidR="00002057">
        <w:rPr>
          <w:b/>
          <w:sz w:val="32"/>
          <w:szCs w:val="32"/>
        </w:rPr>
        <w:t>Practice Effects</w:t>
      </w:r>
    </w:p>
    <w:p w:rsidR="009B7394" w:rsidRDefault="009B7394"/>
    <w:p w:rsidR="009B7394" w:rsidRDefault="009B7394"/>
    <w:tbl>
      <w:tblPr>
        <w:tblW w:w="8866" w:type="dxa"/>
        <w:tblLayout w:type="fixed"/>
        <w:tblLook w:val="0000" w:firstRow="0" w:lastRow="0" w:firstColumn="0" w:lastColumn="0" w:noHBand="0" w:noVBand="0"/>
      </w:tblPr>
      <w:tblGrid>
        <w:gridCol w:w="4433"/>
        <w:gridCol w:w="4433"/>
      </w:tblGrid>
      <w:tr w:rsidR="009B7394" w:rsidRPr="009B7394"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Default="000F2BCE" w:rsidP="00646BD7">
            <w:pPr>
              <w:widowControl w:val="0"/>
              <w:spacing w:line="276" w:lineRule="auto"/>
              <w:rPr>
                <w:rFonts w:eastAsia="Calibri"/>
                <w:b/>
                <w:sz w:val="32"/>
                <w:szCs w:val="32"/>
              </w:rPr>
            </w:pPr>
            <w:r w:rsidRPr="000F2BCE">
              <w:rPr>
                <w:rFonts w:eastAsia="Calibri"/>
                <w:b/>
                <w:sz w:val="32"/>
                <w:szCs w:val="32"/>
              </w:rPr>
              <w:t xml:space="preserve">Recreation Land Grading and Shaping </w:t>
            </w:r>
            <w:r w:rsidR="0074136E">
              <w:rPr>
                <w:rFonts w:eastAsia="Calibri"/>
                <w:b/>
                <w:sz w:val="32"/>
                <w:szCs w:val="32"/>
              </w:rPr>
              <w:t>(</w:t>
            </w:r>
            <w:r w:rsidR="00FF1D71">
              <w:rPr>
                <w:rFonts w:eastAsia="Calibri"/>
                <w:b/>
                <w:sz w:val="32"/>
                <w:szCs w:val="32"/>
              </w:rPr>
              <w:t>Ac</w:t>
            </w:r>
            <w:r w:rsidR="0074136E">
              <w:rPr>
                <w:rFonts w:eastAsia="Calibri"/>
                <w:b/>
                <w:sz w:val="32"/>
                <w:szCs w:val="32"/>
              </w:rPr>
              <w:t xml:space="preserve">) </w:t>
            </w:r>
            <w:r w:rsidR="00D518FA">
              <w:rPr>
                <w:rFonts w:eastAsia="Calibri"/>
                <w:b/>
                <w:sz w:val="32"/>
                <w:szCs w:val="32"/>
              </w:rPr>
              <w:t>5</w:t>
            </w:r>
            <w:r w:rsidR="00757C51">
              <w:rPr>
                <w:rFonts w:eastAsia="Calibri"/>
                <w:b/>
                <w:sz w:val="32"/>
                <w:szCs w:val="32"/>
              </w:rPr>
              <w:t>6</w:t>
            </w:r>
            <w:r>
              <w:rPr>
                <w:rFonts w:eastAsia="Calibri"/>
                <w:b/>
                <w:sz w:val="32"/>
                <w:szCs w:val="32"/>
              </w:rPr>
              <w:t>6</w:t>
            </w:r>
          </w:p>
          <w:p w:rsidR="00DF4CA1" w:rsidRDefault="00711DD8" w:rsidP="00DF4CA1">
            <w:pPr>
              <w:widowControl w:val="0"/>
              <w:spacing w:line="276" w:lineRule="auto"/>
            </w:pPr>
            <w:r w:rsidRPr="00002057">
              <w:rPr>
                <w:rFonts w:eastAsia="Calibri"/>
                <w:b/>
                <w:sz w:val="22"/>
                <w:szCs w:val="22"/>
                <w:u w:val="single"/>
              </w:rPr>
              <w:t>Definition:</w:t>
            </w:r>
            <w:r>
              <w:rPr>
                <w:rFonts w:eastAsia="Calibri"/>
                <w:b/>
                <w:sz w:val="22"/>
                <w:szCs w:val="22"/>
              </w:rPr>
              <w:t xml:space="preserve"> </w:t>
            </w:r>
            <w:r w:rsidR="00DF4CA1" w:rsidRPr="004C0298">
              <w:rPr>
                <w:b/>
                <w:sz w:val="22"/>
                <w:szCs w:val="22"/>
              </w:rPr>
              <w:t>Reshaping the surface of the land to support recreation land use.</w:t>
            </w:r>
            <w:r w:rsidR="00DF4CA1">
              <w:t xml:space="preserve"> </w:t>
            </w:r>
          </w:p>
          <w:p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4C0298">
              <w:rPr>
                <w:rFonts w:eastAsia="Calibri"/>
                <w:b/>
                <w:sz w:val="22"/>
                <w:szCs w:val="22"/>
              </w:rPr>
              <w:t>Soil drainage and wildlife habitat.</w:t>
            </w:r>
          </w:p>
          <w:p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4C0298">
              <w:rPr>
                <w:rFonts w:eastAsia="Calibri"/>
                <w:b/>
                <w:sz w:val="22"/>
                <w:szCs w:val="22"/>
              </w:rPr>
              <w:t>Ponding water on intensively used recreational forested area.</w:t>
            </w:r>
          </w:p>
          <w:p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E30C2A">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rsidTr="003370DC">
        <w:trPr>
          <w:trHeight w:val="319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B05022" w:rsidRDefault="00C62F2B" w:rsidP="009208CD">
            <w:pPr>
              <w:widowControl w:val="0"/>
              <w:spacing w:line="276" w:lineRule="auto"/>
              <w:rPr>
                <w:rFonts w:eastAsia="Calibri"/>
                <w:b/>
                <w:sz w:val="22"/>
                <w:szCs w:val="22"/>
              </w:rPr>
            </w:pPr>
            <w:r>
              <w:rPr>
                <w:rFonts w:eastAsia="Calibri"/>
                <w:b/>
                <w:sz w:val="22"/>
                <w:szCs w:val="22"/>
              </w:rPr>
              <w:t>Soil</w:t>
            </w:r>
          </w:p>
          <w:p w:rsidR="00986BD7" w:rsidRPr="00B25B84" w:rsidRDefault="00B25B84" w:rsidP="0039415B">
            <w:pPr>
              <w:widowControl w:val="0"/>
              <w:numPr>
                <w:ilvl w:val="0"/>
                <w:numId w:val="4"/>
              </w:numPr>
              <w:spacing w:line="276" w:lineRule="auto"/>
              <w:rPr>
                <w:rFonts w:eastAsia="Calibri"/>
                <w:b/>
                <w:sz w:val="22"/>
                <w:szCs w:val="22"/>
              </w:rPr>
            </w:pPr>
            <w:r w:rsidRPr="00B25B84">
              <w:rPr>
                <w:rFonts w:eastAsia="Calibri"/>
                <w:b/>
                <w:sz w:val="22"/>
                <w:szCs w:val="22"/>
              </w:rPr>
              <w:t xml:space="preserve">Sheet, rill, wind and gully erosion is reduced by reshaping land, establishing vegetative cover and </w:t>
            </w:r>
            <w:r>
              <w:rPr>
                <w:rFonts w:eastAsia="Calibri"/>
                <w:b/>
                <w:sz w:val="22"/>
                <w:szCs w:val="22"/>
              </w:rPr>
              <w:t>applying erosion control practices</w:t>
            </w:r>
            <w:r w:rsidR="00986BD7" w:rsidRPr="00B25B84">
              <w:rPr>
                <w:rFonts w:eastAsia="Calibri"/>
                <w:b/>
                <w:sz w:val="22"/>
                <w:szCs w:val="22"/>
              </w:rPr>
              <w:t>.</w:t>
            </w:r>
          </w:p>
          <w:p w:rsidR="00B25B84" w:rsidRPr="00E54ECC" w:rsidRDefault="00B25B84" w:rsidP="00B25B84">
            <w:pPr>
              <w:widowControl w:val="0"/>
              <w:numPr>
                <w:ilvl w:val="0"/>
                <w:numId w:val="4"/>
              </w:numPr>
              <w:spacing w:line="276" w:lineRule="auto"/>
              <w:rPr>
                <w:rFonts w:eastAsia="Calibri"/>
                <w:b/>
                <w:sz w:val="22"/>
                <w:szCs w:val="22"/>
              </w:rPr>
            </w:pPr>
            <w:r w:rsidRPr="00E54ECC">
              <w:rPr>
                <w:rFonts w:eastAsia="Calibri"/>
                <w:b/>
                <w:sz w:val="22"/>
                <w:szCs w:val="22"/>
              </w:rPr>
              <w:t>Soil organic matter i</w:t>
            </w:r>
            <w:r>
              <w:rPr>
                <w:rFonts w:eastAsia="Calibri"/>
                <w:b/>
                <w:sz w:val="22"/>
                <w:szCs w:val="22"/>
              </w:rPr>
              <w:t xml:space="preserve">ncreases with </w:t>
            </w:r>
            <w:r w:rsidRPr="00E54ECC">
              <w:rPr>
                <w:rFonts w:eastAsia="Calibri"/>
                <w:b/>
                <w:sz w:val="22"/>
                <w:szCs w:val="22"/>
              </w:rPr>
              <w:t>mulch, soil amendments, manure, compost and high biomass producing plants</w:t>
            </w:r>
            <w:r>
              <w:rPr>
                <w:rFonts w:eastAsia="Calibri"/>
                <w:b/>
                <w:sz w:val="22"/>
                <w:szCs w:val="22"/>
              </w:rPr>
              <w:t>.</w:t>
            </w:r>
          </w:p>
          <w:p w:rsidR="00986BD7" w:rsidRPr="00B25B84" w:rsidRDefault="00B25B84" w:rsidP="0039415B">
            <w:pPr>
              <w:widowControl w:val="0"/>
              <w:numPr>
                <w:ilvl w:val="0"/>
                <w:numId w:val="4"/>
              </w:numPr>
              <w:spacing w:line="276" w:lineRule="auto"/>
              <w:rPr>
                <w:rFonts w:eastAsia="Calibri"/>
                <w:b/>
                <w:sz w:val="22"/>
                <w:szCs w:val="22"/>
              </w:rPr>
            </w:pPr>
            <w:r w:rsidRPr="00B25B84">
              <w:rPr>
                <w:rFonts w:eastAsia="Calibri"/>
                <w:b/>
                <w:sz w:val="22"/>
                <w:szCs w:val="22"/>
              </w:rPr>
              <w:t xml:space="preserve">Compaction will </w:t>
            </w:r>
            <w:r>
              <w:rPr>
                <w:rFonts w:eastAsia="Calibri"/>
                <w:b/>
                <w:sz w:val="22"/>
                <w:szCs w:val="22"/>
              </w:rPr>
              <w:t xml:space="preserve">initially </w:t>
            </w:r>
            <w:r w:rsidR="00986BD7" w:rsidRPr="00B25B84">
              <w:rPr>
                <w:rFonts w:eastAsia="Calibri"/>
                <w:b/>
                <w:sz w:val="22"/>
                <w:szCs w:val="22"/>
              </w:rPr>
              <w:t>increase due to construction equipment</w:t>
            </w:r>
            <w:r>
              <w:rPr>
                <w:rFonts w:eastAsia="Calibri"/>
                <w:b/>
                <w:sz w:val="22"/>
                <w:szCs w:val="22"/>
              </w:rPr>
              <w:t xml:space="preserve"> and then </w:t>
            </w:r>
            <w:r w:rsidR="00986BD7" w:rsidRPr="00B25B84">
              <w:rPr>
                <w:rFonts w:eastAsia="Calibri"/>
                <w:b/>
                <w:sz w:val="22"/>
                <w:szCs w:val="22"/>
              </w:rPr>
              <w:t xml:space="preserve">followed by a decrease in </w:t>
            </w:r>
            <w:r>
              <w:rPr>
                <w:rFonts w:eastAsia="Calibri"/>
                <w:b/>
                <w:sz w:val="22"/>
                <w:szCs w:val="22"/>
              </w:rPr>
              <w:t>c</w:t>
            </w:r>
            <w:r w:rsidR="00986BD7" w:rsidRPr="00B25B84">
              <w:rPr>
                <w:rFonts w:eastAsia="Calibri"/>
                <w:b/>
                <w:sz w:val="22"/>
                <w:szCs w:val="22"/>
              </w:rPr>
              <w:t xml:space="preserve">ompaction </w:t>
            </w:r>
            <w:r>
              <w:rPr>
                <w:rFonts w:eastAsia="Calibri"/>
                <w:b/>
                <w:sz w:val="22"/>
                <w:szCs w:val="22"/>
              </w:rPr>
              <w:t>as</w:t>
            </w:r>
            <w:r w:rsidR="00986BD7" w:rsidRPr="00B25B84">
              <w:rPr>
                <w:rFonts w:eastAsia="Calibri"/>
                <w:b/>
                <w:sz w:val="22"/>
                <w:szCs w:val="22"/>
              </w:rPr>
              <w:t xml:space="preserve"> vegetative cover</w:t>
            </w:r>
            <w:r>
              <w:rPr>
                <w:rFonts w:eastAsia="Calibri"/>
                <w:b/>
                <w:sz w:val="22"/>
                <w:szCs w:val="22"/>
              </w:rPr>
              <w:t xml:space="preserve"> is established</w:t>
            </w:r>
            <w:r w:rsidR="00986BD7" w:rsidRPr="00B25B84">
              <w:rPr>
                <w:rFonts w:eastAsia="Calibri"/>
                <w:b/>
                <w:sz w:val="22"/>
                <w:szCs w:val="22"/>
              </w:rPr>
              <w:t xml:space="preserve">.   </w:t>
            </w:r>
          </w:p>
          <w:p w:rsidR="00986BD7" w:rsidRPr="00986BD7" w:rsidRDefault="00986BD7" w:rsidP="00B25B84">
            <w:pPr>
              <w:widowControl w:val="0"/>
              <w:spacing w:line="276" w:lineRule="auto"/>
              <w:rPr>
                <w:rFonts w:eastAsia="Calibri"/>
                <w:b/>
                <w:sz w:val="22"/>
                <w:szCs w:val="22"/>
              </w:rPr>
            </w:pPr>
            <w:r w:rsidRPr="00986BD7">
              <w:rPr>
                <w:rFonts w:eastAsia="Calibri"/>
                <w:b/>
                <w:sz w:val="22"/>
                <w:szCs w:val="22"/>
              </w:rPr>
              <w:t>Water</w:t>
            </w:r>
          </w:p>
          <w:p w:rsidR="00986BD7" w:rsidRPr="00986BD7" w:rsidRDefault="00986BD7" w:rsidP="00986BD7">
            <w:pPr>
              <w:widowControl w:val="0"/>
              <w:numPr>
                <w:ilvl w:val="0"/>
                <w:numId w:val="4"/>
              </w:numPr>
              <w:spacing w:line="276" w:lineRule="auto"/>
              <w:rPr>
                <w:rFonts w:eastAsia="Calibri"/>
                <w:b/>
                <w:sz w:val="22"/>
                <w:szCs w:val="22"/>
              </w:rPr>
            </w:pPr>
            <w:r w:rsidRPr="00986BD7">
              <w:rPr>
                <w:rFonts w:eastAsia="Calibri"/>
                <w:b/>
                <w:sz w:val="22"/>
                <w:szCs w:val="22"/>
              </w:rPr>
              <w:t>Runoff, flooding</w:t>
            </w:r>
            <w:r w:rsidR="0098593A">
              <w:rPr>
                <w:rFonts w:eastAsia="Calibri"/>
                <w:b/>
                <w:sz w:val="22"/>
                <w:szCs w:val="22"/>
              </w:rPr>
              <w:t xml:space="preserve"> and </w:t>
            </w:r>
            <w:r w:rsidRPr="00986BD7">
              <w:rPr>
                <w:rFonts w:eastAsia="Calibri"/>
                <w:b/>
                <w:sz w:val="22"/>
                <w:szCs w:val="22"/>
              </w:rPr>
              <w:t>ponding is</w:t>
            </w:r>
            <w:r w:rsidR="0098593A">
              <w:rPr>
                <w:rFonts w:eastAsia="Calibri"/>
                <w:b/>
                <w:sz w:val="22"/>
                <w:szCs w:val="22"/>
              </w:rPr>
              <w:t xml:space="preserve"> reduced with a </w:t>
            </w:r>
            <w:r w:rsidRPr="00986BD7">
              <w:rPr>
                <w:rFonts w:eastAsia="Calibri"/>
                <w:b/>
                <w:sz w:val="22"/>
                <w:szCs w:val="22"/>
              </w:rPr>
              <w:t xml:space="preserve">more uniform surface and </w:t>
            </w:r>
            <w:r w:rsidR="0098593A">
              <w:rPr>
                <w:rFonts w:eastAsia="Calibri"/>
                <w:b/>
                <w:sz w:val="22"/>
                <w:szCs w:val="22"/>
              </w:rPr>
              <w:t xml:space="preserve">the </w:t>
            </w:r>
            <w:r w:rsidRPr="00986BD7">
              <w:rPr>
                <w:rFonts w:eastAsia="Calibri"/>
                <w:b/>
                <w:sz w:val="22"/>
                <w:szCs w:val="22"/>
              </w:rPr>
              <w:t>removal of depressions.</w:t>
            </w:r>
          </w:p>
          <w:p w:rsidR="00986BD7" w:rsidRPr="00986BD7" w:rsidRDefault="00986BD7" w:rsidP="00986BD7">
            <w:pPr>
              <w:widowControl w:val="0"/>
              <w:numPr>
                <w:ilvl w:val="0"/>
                <w:numId w:val="4"/>
              </w:numPr>
              <w:spacing w:line="276" w:lineRule="auto"/>
              <w:rPr>
                <w:rFonts w:eastAsia="Calibri"/>
                <w:b/>
                <w:sz w:val="22"/>
                <w:szCs w:val="22"/>
              </w:rPr>
            </w:pPr>
            <w:r w:rsidRPr="00986BD7">
              <w:rPr>
                <w:rFonts w:eastAsia="Calibri"/>
                <w:b/>
                <w:sz w:val="22"/>
                <w:szCs w:val="22"/>
              </w:rPr>
              <w:t>Reduced runoff and erosion will reduce sediment and turbidity in surface water</w:t>
            </w:r>
            <w:r w:rsidR="0098593A">
              <w:rPr>
                <w:rFonts w:eastAsia="Calibri"/>
                <w:b/>
                <w:sz w:val="22"/>
                <w:szCs w:val="22"/>
              </w:rPr>
              <w:t>.</w:t>
            </w:r>
          </w:p>
          <w:p w:rsidR="00986BD7" w:rsidRDefault="00986BD7" w:rsidP="00B25B84">
            <w:pPr>
              <w:widowControl w:val="0"/>
              <w:spacing w:line="276" w:lineRule="auto"/>
              <w:rPr>
                <w:rFonts w:eastAsia="Calibri"/>
                <w:b/>
                <w:sz w:val="22"/>
                <w:szCs w:val="22"/>
              </w:rPr>
            </w:pPr>
            <w:r w:rsidRPr="00986BD7">
              <w:rPr>
                <w:rFonts w:eastAsia="Calibri"/>
                <w:b/>
                <w:sz w:val="22"/>
                <w:szCs w:val="22"/>
              </w:rPr>
              <w:t>Air</w:t>
            </w:r>
          </w:p>
          <w:p w:rsidR="0098593A" w:rsidRPr="00986BD7" w:rsidRDefault="0098593A" w:rsidP="0098593A">
            <w:pPr>
              <w:widowControl w:val="0"/>
              <w:numPr>
                <w:ilvl w:val="0"/>
                <w:numId w:val="5"/>
              </w:numPr>
              <w:spacing w:line="276" w:lineRule="auto"/>
              <w:rPr>
                <w:rFonts w:eastAsia="Calibri"/>
                <w:b/>
                <w:sz w:val="22"/>
                <w:szCs w:val="22"/>
              </w:rPr>
            </w:pPr>
            <w:r>
              <w:rPr>
                <w:rFonts w:eastAsia="Calibri"/>
                <w:b/>
                <w:sz w:val="22"/>
                <w:szCs w:val="22"/>
              </w:rPr>
              <w:t>None.</w:t>
            </w:r>
          </w:p>
          <w:p w:rsidR="00986BD7" w:rsidRPr="00986BD7" w:rsidRDefault="00986BD7" w:rsidP="00B25B84">
            <w:pPr>
              <w:widowControl w:val="0"/>
              <w:spacing w:line="276" w:lineRule="auto"/>
              <w:rPr>
                <w:rFonts w:eastAsia="Calibri"/>
                <w:b/>
                <w:sz w:val="22"/>
                <w:szCs w:val="22"/>
              </w:rPr>
            </w:pPr>
            <w:r w:rsidRPr="00986BD7">
              <w:rPr>
                <w:rFonts w:eastAsia="Calibri"/>
                <w:b/>
                <w:sz w:val="22"/>
                <w:szCs w:val="22"/>
              </w:rPr>
              <w:t>Plants</w:t>
            </w:r>
          </w:p>
          <w:p w:rsidR="00986BD7" w:rsidRPr="00986BD7" w:rsidRDefault="0098593A" w:rsidP="00986BD7">
            <w:pPr>
              <w:widowControl w:val="0"/>
              <w:numPr>
                <w:ilvl w:val="0"/>
                <w:numId w:val="4"/>
              </w:numPr>
              <w:spacing w:line="276" w:lineRule="auto"/>
              <w:rPr>
                <w:rFonts w:eastAsia="Calibri"/>
                <w:b/>
                <w:sz w:val="22"/>
                <w:szCs w:val="22"/>
              </w:rPr>
            </w:pPr>
            <w:r>
              <w:rPr>
                <w:rFonts w:eastAsia="Calibri"/>
                <w:b/>
                <w:sz w:val="22"/>
                <w:szCs w:val="22"/>
              </w:rPr>
              <w:t>The s</w:t>
            </w:r>
            <w:r w:rsidR="00986BD7" w:rsidRPr="00986BD7">
              <w:rPr>
                <w:rFonts w:eastAsia="Calibri"/>
                <w:b/>
                <w:sz w:val="22"/>
                <w:szCs w:val="22"/>
              </w:rPr>
              <w:t>ite modification will enhance the health and vigor of desired species.</w:t>
            </w:r>
          </w:p>
          <w:p w:rsidR="00986BD7" w:rsidRPr="00986BD7" w:rsidRDefault="00986BD7" w:rsidP="00986BD7">
            <w:pPr>
              <w:widowControl w:val="0"/>
              <w:numPr>
                <w:ilvl w:val="0"/>
                <w:numId w:val="4"/>
              </w:numPr>
              <w:spacing w:line="276" w:lineRule="auto"/>
              <w:rPr>
                <w:rFonts w:eastAsia="Calibri"/>
                <w:b/>
                <w:sz w:val="22"/>
                <w:szCs w:val="22"/>
              </w:rPr>
            </w:pPr>
            <w:r w:rsidRPr="00986BD7">
              <w:rPr>
                <w:rFonts w:eastAsia="Calibri"/>
                <w:b/>
                <w:sz w:val="22"/>
                <w:szCs w:val="22"/>
              </w:rPr>
              <w:t xml:space="preserve">Vegetation is installed and managed to control undesired species. </w:t>
            </w:r>
          </w:p>
          <w:p w:rsidR="00986BD7" w:rsidRPr="00986BD7" w:rsidRDefault="00986BD7" w:rsidP="00B25B84">
            <w:pPr>
              <w:widowControl w:val="0"/>
              <w:spacing w:line="276" w:lineRule="auto"/>
              <w:rPr>
                <w:rFonts w:eastAsia="Calibri"/>
                <w:b/>
                <w:sz w:val="22"/>
                <w:szCs w:val="22"/>
              </w:rPr>
            </w:pPr>
            <w:r w:rsidRPr="00986BD7">
              <w:rPr>
                <w:rFonts w:eastAsia="Calibri"/>
                <w:b/>
                <w:sz w:val="22"/>
                <w:szCs w:val="22"/>
              </w:rPr>
              <w:t>Animals</w:t>
            </w:r>
          </w:p>
          <w:p w:rsidR="00986BD7" w:rsidRPr="00986BD7" w:rsidRDefault="00986BD7" w:rsidP="00986BD7">
            <w:pPr>
              <w:widowControl w:val="0"/>
              <w:numPr>
                <w:ilvl w:val="0"/>
                <w:numId w:val="4"/>
              </w:numPr>
              <w:spacing w:line="276" w:lineRule="auto"/>
              <w:rPr>
                <w:rFonts w:eastAsia="Calibri"/>
                <w:b/>
                <w:sz w:val="22"/>
                <w:szCs w:val="22"/>
              </w:rPr>
            </w:pPr>
            <w:r w:rsidRPr="00986BD7">
              <w:rPr>
                <w:rFonts w:eastAsia="Calibri"/>
                <w:b/>
                <w:sz w:val="22"/>
                <w:szCs w:val="22"/>
              </w:rPr>
              <w:t xml:space="preserve">Grading and shaping activities </w:t>
            </w:r>
            <w:r w:rsidR="0098593A">
              <w:rPr>
                <w:rFonts w:eastAsia="Calibri"/>
                <w:b/>
                <w:sz w:val="22"/>
                <w:szCs w:val="22"/>
              </w:rPr>
              <w:t>may improve food, cover, shelter and habitat for some species for wildlife.</w:t>
            </w:r>
          </w:p>
          <w:p w:rsidR="00986BD7" w:rsidRPr="00986BD7" w:rsidRDefault="00B25B84" w:rsidP="00B25B84">
            <w:pPr>
              <w:widowControl w:val="0"/>
              <w:spacing w:line="276" w:lineRule="auto"/>
              <w:rPr>
                <w:rFonts w:eastAsia="Calibri"/>
                <w:b/>
                <w:sz w:val="22"/>
                <w:szCs w:val="22"/>
              </w:rPr>
            </w:pPr>
            <w:r>
              <w:rPr>
                <w:rFonts w:eastAsia="Calibri"/>
                <w:b/>
                <w:sz w:val="22"/>
                <w:szCs w:val="22"/>
              </w:rPr>
              <w:t>E</w:t>
            </w:r>
            <w:r w:rsidR="00986BD7" w:rsidRPr="00986BD7">
              <w:rPr>
                <w:rFonts w:eastAsia="Calibri"/>
                <w:b/>
                <w:sz w:val="22"/>
                <w:szCs w:val="22"/>
              </w:rPr>
              <w:t>nergy</w:t>
            </w:r>
          </w:p>
          <w:p w:rsidR="00986BD7" w:rsidRPr="00986BD7" w:rsidRDefault="00B25B84" w:rsidP="00986BD7">
            <w:pPr>
              <w:widowControl w:val="0"/>
              <w:numPr>
                <w:ilvl w:val="0"/>
                <w:numId w:val="4"/>
              </w:numPr>
              <w:spacing w:line="276" w:lineRule="auto"/>
              <w:rPr>
                <w:rFonts w:eastAsia="Calibri"/>
                <w:b/>
                <w:sz w:val="22"/>
                <w:szCs w:val="22"/>
              </w:rPr>
            </w:pPr>
            <w:r>
              <w:rPr>
                <w:rFonts w:eastAsia="Calibri"/>
                <w:b/>
                <w:sz w:val="22"/>
                <w:szCs w:val="22"/>
              </w:rPr>
              <w:t>None.</w:t>
            </w:r>
          </w:p>
          <w:p w:rsidR="00516D26" w:rsidRPr="00B05022" w:rsidRDefault="00516D26" w:rsidP="00516D26">
            <w:pPr>
              <w:widowControl w:val="0"/>
              <w:spacing w:line="276" w:lineRule="auto"/>
              <w:rPr>
                <w:rFonts w:eastAsia="Calibri"/>
                <w:b/>
                <w:sz w:val="22"/>
                <w:szCs w:val="22"/>
              </w:rPr>
            </w:pPr>
            <w:r>
              <w:rPr>
                <w:rFonts w:eastAsia="Calibri"/>
                <w:b/>
                <w:sz w:val="22"/>
                <w:szCs w:val="22"/>
              </w:rPr>
              <w:t>Human</w:t>
            </w:r>
          </w:p>
          <w:p w:rsidR="00015ED4" w:rsidRPr="00F36CB5" w:rsidRDefault="00015ED4" w:rsidP="00015ED4">
            <w:pPr>
              <w:widowControl w:val="0"/>
              <w:numPr>
                <w:ilvl w:val="0"/>
                <w:numId w:val="2"/>
              </w:numPr>
              <w:spacing w:line="276" w:lineRule="auto"/>
              <w:rPr>
                <w:rFonts w:eastAsia="Calibri"/>
                <w:b/>
                <w:sz w:val="22"/>
                <w:szCs w:val="22"/>
              </w:rPr>
            </w:pPr>
            <w:r w:rsidRPr="00F36CB5">
              <w:rPr>
                <w:rFonts w:eastAsia="Calibri"/>
                <w:b/>
                <w:sz w:val="22"/>
                <w:szCs w:val="22"/>
              </w:rPr>
              <w:lastRenderedPageBreak/>
              <w:t>Increase in p</w:t>
            </w:r>
            <w:r>
              <w:rPr>
                <w:rFonts w:eastAsia="Calibri"/>
                <w:b/>
                <w:sz w:val="22"/>
                <w:szCs w:val="22"/>
              </w:rPr>
              <w:t>ublic safety.</w:t>
            </w:r>
          </w:p>
          <w:p w:rsidR="00015ED4" w:rsidRPr="00ED4938" w:rsidRDefault="00015ED4" w:rsidP="00015ED4">
            <w:pPr>
              <w:widowControl w:val="0"/>
              <w:numPr>
                <w:ilvl w:val="0"/>
                <w:numId w:val="2"/>
              </w:numPr>
              <w:spacing w:line="276" w:lineRule="auto"/>
              <w:rPr>
                <w:rFonts w:eastAsia="Calibri"/>
                <w:b/>
                <w:sz w:val="22"/>
                <w:szCs w:val="22"/>
              </w:rPr>
            </w:pPr>
            <w:r>
              <w:rPr>
                <w:rFonts w:eastAsia="Calibri"/>
                <w:b/>
                <w:sz w:val="22"/>
                <w:szCs w:val="22"/>
              </w:rPr>
              <w:t>Reduced l</w:t>
            </w:r>
            <w:r w:rsidRPr="00ED4938">
              <w:rPr>
                <w:rFonts w:eastAsia="Calibri"/>
                <w:b/>
                <w:sz w:val="22"/>
                <w:szCs w:val="22"/>
              </w:rPr>
              <w:t>abor ma</w:t>
            </w:r>
            <w:r>
              <w:rPr>
                <w:rFonts w:eastAsia="Calibri"/>
                <w:b/>
                <w:sz w:val="22"/>
                <w:szCs w:val="22"/>
              </w:rPr>
              <w:t>naging the site.</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Create sustainability of natural resources that support your business.</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Increase the property value (real estate) of your property.</w:t>
            </w:r>
          </w:p>
          <w:p w:rsidR="00015ED4" w:rsidRPr="00686565" w:rsidRDefault="00015ED4" w:rsidP="00015ED4">
            <w:pPr>
              <w:numPr>
                <w:ilvl w:val="0"/>
                <w:numId w:val="2"/>
              </w:numPr>
              <w:shd w:val="clear" w:color="auto" w:fill="FFFFFF"/>
              <w:rPr>
                <w:rFonts w:eastAsia="Calibri"/>
                <w:b/>
                <w:sz w:val="22"/>
                <w:szCs w:val="22"/>
              </w:rPr>
            </w:pPr>
            <w:r>
              <w:rPr>
                <w:rFonts w:eastAsia="Calibri"/>
                <w:b/>
                <w:sz w:val="22"/>
                <w:szCs w:val="22"/>
              </w:rPr>
              <w:t>I</w:t>
            </w:r>
            <w:r w:rsidRPr="00686565">
              <w:rPr>
                <w:rFonts w:eastAsia="Calibri"/>
                <w:b/>
                <w:sz w:val="22"/>
                <w:szCs w:val="22"/>
              </w:rPr>
              <w:t>mprove habitat for wildlife.</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Prevent off-site negative impacts.</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Comply with environmental regulations.</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Save time, money and labor.</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Promote family health and safety.</w:t>
            </w:r>
          </w:p>
          <w:p w:rsidR="00015ED4" w:rsidRPr="00686565" w:rsidRDefault="00015ED4" w:rsidP="00015ED4">
            <w:pPr>
              <w:numPr>
                <w:ilvl w:val="0"/>
                <w:numId w:val="2"/>
              </w:numPr>
              <w:shd w:val="clear" w:color="auto" w:fill="FFFFFF"/>
              <w:rPr>
                <w:rFonts w:eastAsia="Calibri"/>
                <w:b/>
                <w:sz w:val="22"/>
                <w:szCs w:val="22"/>
              </w:rPr>
            </w:pPr>
            <w:r w:rsidRPr="00686565">
              <w:rPr>
                <w:rFonts w:eastAsia="Calibri"/>
                <w:b/>
                <w:sz w:val="22"/>
                <w:szCs w:val="22"/>
              </w:rPr>
              <w:t>Make land more attractive and promote good stewardship.</w:t>
            </w:r>
          </w:p>
          <w:p w:rsidR="00015ED4" w:rsidRPr="00686565" w:rsidRDefault="00680DEE" w:rsidP="00015ED4">
            <w:pPr>
              <w:numPr>
                <w:ilvl w:val="0"/>
                <w:numId w:val="2"/>
              </w:numPr>
              <w:shd w:val="clear" w:color="auto" w:fill="FFFFFF"/>
              <w:rPr>
                <w:rFonts w:eastAsia="Calibri"/>
                <w:b/>
                <w:sz w:val="22"/>
                <w:szCs w:val="22"/>
              </w:rPr>
            </w:pPr>
            <w:r>
              <w:rPr>
                <w:rFonts w:eastAsia="Calibri"/>
                <w:b/>
                <w:sz w:val="22"/>
                <w:szCs w:val="22"/>
              </w:rPr>
              <w:t>May be eligible for cost share.</w:t>
            </w:r>
          </w:p>
          <w:p w:rsidR="003A29C8" w:rsidRPr="009B7394" w:rsidRDefault="003A29C8" w:rsidP="00BD3AFE">
            <w:pPr>
              <w:widowControl w:val="0"/>
              <w:spacing w:line="276" w:lineRule="auto"/>
              <w:rPr>
                <w:rFonts w:eastAsia="Calibri"/>
                <w:b/>
                <w:sz w:val="22"/>
                <w:szCs w:val="22"/>
                <w:u w:val="single"/>
              </w:rPr>
            </w:pPr>
            <w:bookmarkStart w:id="0" w:name="_GoBack"/>
            <w:bookmarkEnd w:id="0"/>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015ED4" w:rsidRPr="000029B9" w:rsidRDefault="00015ED4" w:rsidP="00015ED4">
            <w:pPr>
              <w:widowControl w:val="0"/>
              <w:spacing w:line="276" w:lineRule="auto"/>
              <w:rPr>
                <w:rFonts w:eastAsia="Calibri"/>
                <w:b/>
                <w:sz w:val="22"/>
                <w:szCs w:val="22"/>
              </w:rPr>
            </w:pPr>
            <w:r w:rsidRPr="000029B9">
              <w:rPr>
                <w:rFonts w:eastAsia="Calibri"/>
                <w:b/>
                <w:sz w:val="22"/>
                <w:szCs w:val="22"/>
              </w:rPr>
              <w:lastRenderedPageBreak/>
              <w:t>L</w:t>
            </w:r>
            <w:r>
              <w:rPr>
                <w:rFonts w:eastAsia="Calibri"/>
                <w:b/>
                <w:sz w:val="22"/>
                <w:szCs w:val="22"/>
              </w:rPr>
              <w:t>and</w:t>
            </w:r>
          </w:p>
          <w:p w:rsidR="00015ED4" w:rsidRPr="00F36CB5" w:rsidRDefault="00015ED4" w:rsidP="00015ED4">
            <w:pPr>
              <w:widowControl w:val="0"/>
              <w:numPr>
                <w:ilvl w:val="0"/>
                <w:numId w:val="3"/>
              </w:numPr>
              <w:spacing w:line="276" w:lineRule="auto"/>
              <w:rPr>
                <w:rFonts w:eastAsia="Calibri"/>
                <w:b/>
                <w:sz w:val="22"/>
                <w:szCs w:val="22"/>
              </w:rPr>
            </w:pPr>
            <w:r w:rsidRPr="00F36CB5">
              <w:rPr>
                <w:rFonts w:eastAsia="Calibri"/>
                <w:b/>
                <w:sz w:val="22"/>
                <w:szCs w:val="22"/>
              </w:rPr>
              <w:t xml:space="preserve">Cultural resources </w:t>
            </w:r>
            <w:r>
              <w:rPr>
                <w:rFonts w:eastAsia="Calibri"/>
                <w:b/>
                <w:sz w:val="22"/>
                <w:szCs w:val="22"/>
              </w:rPr>
              <w:t xml:space="preserve">or </w:t>
            </w:r>
            <w:r w:rsidRPr="00F36CB5">
              <w:rPr>
                <w:rFonts w:eastAsia="Calibri"/>
                <w:b/>
                <w:sz w:val="22"/>
                <w:szCs w:val="22"/>
              </w:rPr>
              <w:t>historic structure</w:t>
            </w:r>
            <w:r>
              <w:rPr>
                <w:rFonts w:eastAsia="Calibri"/>
                <w:b/>
                <w:sz w:val="22"/>
                <w:szCs w:val="22"/>
              </w:rPr>
              <w:t>s may be affected.</w:t>
            </w:r>
          </w:p>
          <w:p w:rsidR="00015ED4" w:rsidRPr="00986BD7" w:rsidRDefault="00015ED4" w:rsidP="00015ED4">
            <w:pPr>
              <w:widowControl w:val="0"/>
              <w:numPr>
                <w:ilvl w:val="0"/>
                <w:numId w:val="3"/>
              </w:numPr>
              <w:spacing w:line="276" w:lineRule="auto"/>
              <w:rPr>
                <w:rFonts w:eastAsia="Calibri"/>
                <w:b/>
                <w:sz w:val="22"/>
                <w:szCs w:val="22"/>
              </w:rPr>
            </w:pPr>
            <w:r w:rsidRPr="00986BD7">
              <w:rPr>
                <w:rFonts w:eastAsia="Calibri"/>
                <w:b/>
                <w:sz w:val="22"/>
                <w:szCs w:val="22"/>
              </w:rPr>
              <w:t>No change if currently recreation use, substantial if converted from other land use</w:t>
            </w:r>
            <w:r>
              <w:rPr>
                <w:rFonts w:eastAsia="Calibri"/>
                <w:b/>
                <w:sz w:val="22"/>
                <w:szCs w:val="22"/>
              </w:rPr>
              <w:t>.</w:t>
            </w:r>
          </w:p>
          <w:p w:rsidR="00015ED4" w:rsidRPr="000029B9" w:rsidRDefault="00015ED4" w:rsidP="00015ED4">
            <w:pPr>
              <w:widowControl w:val="0"/>
              <w:spacing w:line="276" w:lineRule="auto"/>
              <w:rPr>
                <w:rFonts w:eastAsia="Calibri"/>
                <w:b/>
                <w:sz w:val="22"/>
                <w:szCs w:val="22"/>
              </w:rPr>
            </w:pPr>
            <w:r w:rsidRPr="000029B9">
              <w:rPr>
                <w:rFonts w:eastAsia="Calibri"/>
                <w:b/>
                <w:sz w:val="22"/>
                <w:szCs w:val="22"/>
              </w:rPr>
              <w:t>C</w:t>
            </w:r>
            <w:r>
              <w:rPr>
                <w:rFonts w:eastAsia="Calibri"/>
                <w:b/>
                <w:sz w:val="22"/>
                <w:szCs w:val="22"/>
              </w:rPr>
              <w:t>apital</w:t>
            </w:r>
          </w:p>
          <w:p w:rsidR="00015ED4" w:rsidRPr="00F36CB5" w:rsidRDefault="00015ED4" w:rsidP="00015ED4">
            <w:pPr>
              <w:widowControl w:val="0"/>
              <w:numPr>
                <w:ilvl w:val="0"/>
                <w:numId w:val="3"/>
              </w:numPr>
              <w:spacing w:line="276" w:lineRule="auto"/>
              <w:rPr>
                <w:rFonts w:eastAsia="Calibri"/>
                <w:b/>
                <w:sz w:val="22"/>
                <w:szCs w:val="22"/>
              </w:rPr>
            </w:pPr>
            <w:r w:rsidRPr="00F36CB5">
              <w:rPr>
                <w:rFonts w:eastAsia="Calibri"/>
                <w:b/>
                <w:sz w:val="22"/>
                <w:szCs w:val="22"/>
              </w:rPr>
              <w:t>Installation</w:t>
            </w:r>
            <w:r>
              <w:rPr>
                <w:rFonts w:eastAsia="Calibri"/>
                <w:b/>
                <w:sz w:val="22"/>
                <w:szCs w:val="22"/>
              </w:rPr>
              <w:t xml:space="preserve"> equipment.</w:t>
            </w:r>
          </w:p>
          <w:p w:rsidR="00015ED4" w:rsidRPr="00F36CB5" w:rsidRDefault="00015ED4" w:rsidP="00015ED4">
            <w:pPr>
              <w:widowControl w:val="0"/>
              <w:numPr>
                <w:ilvl w:val="0"/>
                <w:numId w:val="3"/>
              </w:numPr>
              <w:spacing w:line="276" w:lineRule="auto"/>
              <w:rPr>
                <w:rFonts w:eastAsia="Calibri"/>
                <w:b/>
                <w:sz w:val="22"/>
                <w:szCs w:val="22"/>
              </w:rPr>
            </w:pPr>
            <w:r w:rsidRPr="00F36CB5">
              <w:rPr>
                <w:rFonts w:eastAsia="Calibri"/>
                <w:b/>
                <w:sz w:val="22"/>
                <w:szCs w:val="22"/>
              </w:rPr>
              <w:t>Materials</w:t>
            </w:r>
            <w:r>
              <w:rPr>
                <w:rFonts w:eastAsia="Calibri"/>
                <w:b/>
                <w:sz w:val="22"/>
                <w:szCs w:val="22"/>
              </w:rPr>
              <w:t>.</w:t>
            </w:r>
          </w:p>
          <w:p w:rsidR="00015ED4" w:rsidRPr="00EA106E" w:rsidRDefault="00015ED4" w:rsidP="00015ED4">
            <w:pPr>
              <w:widowControl w:val="0"/>
              <w:numPr>
                <w:ilvl w:val="0"/>
                <w:numId w:val="3"/>
              </w:numPr>
              <w:spacing w:line="276" w:lineRule="auto"/>
              <w:rPr>
                <w:rFonts w:eastAsia="Calibri"/>
                <w:b/>
                <w:sz w:val="22"/>
                <w:szCs w:val="22"/>
              </w:rPr>
            </w:pPr>
            <w:r w:rsidRPr="00F36CB5">
              <w:rPr>
                <w:rFonts w:eastAsia="Calibri"/>
                <w:b/>
                <w:sz w:val="22"/>
                <w:szCs w:val="22"/>
              </w:rPr>
              <w:t>Annual operation and maintenance</w:t>
            </w:r>
            <w:r w:rsidR="003A1046">
              <w:rPr>
                <w:rFonts w:eastAsia="Calibri"/>
                <w:b/>
                <w:sz w:val="22"/>
                <w:szCs w:val="22"/>
              </w:rPr>
              <w:t xml:space="preserve"> </w:t>
            </w:r>
            <w:r w:rsidRPr="00F36CB5">
              <w:rPr>
                <w:rFonts w:eastAsia="Calibri"/>
                <w:b/>
                <w:sz w:val="22"/>
                <w:szCs w:val="22"/>
              </w:rPr>
              <w:t>costs</w:t>
            </w:r>
            <w:r w:rsidR="003A1046">
              <w:rPr>
                <w:rFonts w:eastAsia="Calibri"/>
                <w:b/>
                <w:sz w:val="22"/>
                <w:szCs w:val="22"/>
              </w:rPr>
              <w:t xml:space="preserve"> to c</w:t>
            </w:r>
            <w:r w:rsidR="003A1046" w:rsidRPr="00986BD7">
              <w:rPr>
                <w:rFonts w:eastAsia="Calibri"/>
                <w:b/>
                <w:sz w:val="22"/>
                <w:szCs w:val="22"/>
              </w:rPr>
              <w:t>lean-out debris</w:t>
            </w:r>
          </w:p>
          <w:p w:rsidR="00015ED4" w:rsidRPr="000029B9" w:rsidRDefault="00015ED4" w:rsidP="00015ED4">
            <w:pPr>
              <w:widowControl w:val="0"/>
              <w:spacing w:line="276" w:lineRule="auto"/>
              <w:rPr>
                <w:rFonts w:eastAsia="Calibri"/>
                <w:b/>
                <w:sz w:val="22"/>
                <w:szCs w:val="22"/>
              </w:rPr>
            </w:pPr>
            <w:r w:rsidRPr="000029B9">
              <w:rPr>
                <w:rFonts w:eastAsia="Calibri"/>
                <w:b/>
                <w:sz w:val="22"/>
                <w:szCs w:val="22"/>
              </w:rPr>
              <w:t>L</w:t>
            </w:r>
            <w:r>
              <w:rPr>
                <w:rFonts w:eastAsia="Calibri"/>
                <w:b/>
                <w:sz w:val="22"/>
                <w:szCs w:val="22"/>
              </w:rPr>
              <w:t>abor</w:t>
            </w:r>
          </w:p>
          <w:p w:rsidR="00015ED4" w:rsidRPr="00F36CB5" w:rsidRDefault="003A1046" w:rsidP="00015ED4">
            <w:pPr>
              <w:widowControl w:val="0"/>
              <w:numPr>
                <w:ilvl w:val="0"/>
                <w:numId w:val="3"/>
              </w:numPr>
              <w:spacing w:line="276" w:lineRule="auto"/>
              <w:rPr>
                <w:rFonts w:eastAsia="Calibri"/>
                <w:b/>
                <w:sz w:val="22"/>
                <w:szCs w:val="22"/>
              </w:rPr>
            </w:pPr>
            <w:r>
              <w:rPr>
                <w:rFonts w:eastAsia="Calibri"/>
                <w:b/>
                <w:sz w:val="22"/>
                <w:szCs w:val="22"/>
              </w:rPr>
              <w:t>None</w:t>
            </w:r>
            <w:r w:rsidR="00015ED4">
              <w:rPr>
                <w:rFonts w:eastAsia="Calibri"/>
                <w:b/>
                <w:sz w:val="22"/>
                <w:szCs w:val="22"/>
              </w:rPr>
              <w:t>.</w:t>
            </w:r>
          </w:p>
          <w:p w:rsidR="00015ED4" w:rsidRPr="000029B9" w:rsidRDefault="00015ED4" w:rsidP="00015ED4">
            <w:pPr>
              <w:widowControl w:val="0"/>
              <w:spacing w:line="276" w:lineRule="auto"/>
              <w:rPr>
                <w:rFonts w:eastAsia="Calibri"/>
                <w:b/>
                <w:sz w:val="22"/>
                <w:szCs w:val="22"/>
              </w:rPr>
            </w:pPr>
            <w:r w:rsidRPr="000029B9">
              <w:rPr>
                <w:rFonts w:eastAsia="Calibri"/>
                <w:b/>
                <w:sz w:val="22"/>
                <w:szCs w:val="22"/>
              </w:rPr>
              <w:t>M</w:t>
            </w:r>
            <w:r>
              <w:rPr>
                <w:rFonts w:eastAsia="Calibri"/>
                <w:b/>
                <w:sz w:val="22"/>
                <w:szCs w:val="22"/>
              </w:rPr>
              <w:t>anagement</w:t>
            </w:r>
          </w:p>
          <w:p w:rsidR="00015ED4" w:rsidRPr="00F36CB5" w:rsidRDefault="003A1046" w:rsidP="00015ED4">
            <w:pPr>
              <w:widowControl w:val="0"/>
              <w:numPr>
                <w:ilvl w:val="0"/>
                <w:numId w:val="3"/>
              </w:numPr>
              <w:spacing w:line="276" w:lineRule="auto"/>
              <w:rPr>
                <w:rFonts w:eastAsia="Calibri"/>
                <w:b/>
                <w:sz w:val="22"/>
                <w:szCs w:val="22"/>
              </w:rPr>
            </w:pPr>
            <w:r>
              <w:rPr>
                <w:rFonts w:eastAsia="Calibri"/>
                <w:b/>
                <w:sz w:val="22"/>
                <w:szCs w:val="22"/>
              </w:rPr>
              <w:t>None.</w:t>
            </w:r>
          </w:p>
          <w:p w:rsidR="00015ED4" w:rsidRPr="000029B9" w:rsidRDefault="00015ED4" w:rsidP="00015ED4">
            <w:pPr>
              <w:widowControl w:val="0"/>
              <w:spacing w:line="276" w:lineRule="auto"/>
              <w:rPr>
                <w:rFonts w:eastAsia="Calibri"/>
                <w:b/>
                <w:sz w:val="22"/>
                <w:szCs w:val="22"/>
              </w:rPr>
            </w:pPr>
            <w:r w:rsidRPr="000029B9">
              <w:rPr>
                <w:rFonts w:eastAsia="Calibri"/>
                <w:b/>
                <w:sz w:val="22"/>
                <w:szCs w:val="22"/>
              </w:rPr>
              <w:t>R</w:t>
            </w:r>
            <w:r>
              <w:rPr>
                <w:rFonts w:eastAsia="Calibri"/>
                <w:b/>
                <w:sz w:val="22"/>
                <w:szCs w:val="22"/>
              </w:rPr>
              <w:t>isk</w:t>
            </w:r>
          </w:p>
          <w:p w:rsidR="0098593A" w:rsidRDefault="0098593A" w:rsidP="0098593A">
            <w:pPr>
              <w:widowControl w:val="0"/>
              <w:numPr>
                <w:ilvl w:val="0"/>
                <w:numId w:val="4"/>
              </w:numPr>
              <w:spacing w:line="276" w:lineRule="auto"/>
              <w:rPr>
                <w:rFonts w:eastAsia="Calibri"/>
                <w:b/>
                <w:sz w:val="22"/>
                <w:szCs w:val="22"/>
              </w:rPr>
            </w:pPr>
            <w:r w:rsidRPr="00986BD7">
              <w:rPr>
                <w:rFonts w:eastAsia="Calibri"/>
                <w:b/>
                <w:sz w:val="22"/>
                <w:szCs w:val="22"/>
              </w:rPr>
              <w:t xml:space="preserve">Some </w:t>
            </w:r>
            <w:r>
              <w:rPr>
                <w:rFonts w:eastAsia="Calibri"/>
                <w:b/>
                <w:sz w:val="22"/>
                <w:szCs w:val="22"/>
              </w:rPr>
              <w:t xml:space="preserve">soil </w:t>
            </w:r>
            <w:r w:rsidRPr="00986BD7">
              <w:rPr>
                <w:rFonts w:eastAsia="Calibri"/>
                <w:b/>
                <w:sz w:val="22"/>
                <w:szCs w:val="22"/>
              </w:rPr>
              <w:t>carbon may be lost due to soil disturbance.</w:t>
            </w:r>
          </w:p>
          <w:p w:rsidR="0098593A" w:rsidRPr="00BD3AFE" w:rsidRDefault="0098593A" w:rsidP="00BD3AFE">
            <w:pPr>
              <w:widowControl w:val="0"/>
              <w:numPr>
                <w:ilvl w:val="0"/>
                <w:numId w:val="4"/>
              </w:numPr>
              <w:spacing w:line="276" w:lineRule="auto"/>
              <w:rPr>
                <w:rFonts w:eastAsia="Calibri"/>
                <w:b/>
                <w:sz w:val="22"/>
                <w:szCs w:val="22"/>
              </w:rPr>
            </w:pPr>
            <w:r w:rsidRPr="00986BD7">
              <w:rPr>
                <w:rFonts w:eastAsia="Calibri"/>
                <w:b/>
                <w:sz w:val="22"/>
                <w:szCs w:val="22"/>
              </w:rPr>
              <w:t xml:space="preserve">Grading and shaping activities </w:t>
            </w:r>
            <w:r>
              <w:rPr>
                <w:rFonts w:eastAsia="Calibri"/>
                <w:b/>
                <w:sz w:val="22"/>
                <w:szCs w:val="22"/>
              </w:rPr>
              <w:t xml:space="preserve">may </w:t>
            </w:r>
            <w:r w:rsidRPr="00986BD7">
              <w:rPr>
                <w:rFonts w:eastAsia="Calibri"/>
                <w:b/>
                <w:sz w:val="22"/>
                <w:szCs w:val="22"/>
              </w:rPr>
              <w:t>e</w:t>
            </w:r>
            <w:r>
              <w:rPr>
                <w:rFonts w:eastAsia="Calibri"/>
                <w:b/>
                <w:sz w:val="22"/>
                <w:szCs w:val="22"/>
              </w:rPr>
              <w:t>liminate or reduce food, cover, shelter and habitat for some species for wildlife.</w:t>
            </w:r>
          </w:p>
          <w:p w:rsidR="003A29C8" w:rsidRPr="007838F5" w:rsidRDefault="003A29C8" w:rsidP="003A1046">
            <w:pPr>
              <w:widowControl w:val="0"/>
              <w:spacing w:line="276" w:lineRule="auto"/>
              <w:rPr>
                <w:rFonts w:eastAsia="Calibri"/>
                <w:b/>
                <w:sz w:val="22"/>
                <w:szCs w:val="22"/>
              </w:rPr>
            </w:pPr>
          </w:p>
        </w:tc>
      </w:tr>
      <w:tr w:rsidR="003A29C8" w:rsidRPr="009B7394"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9B7394" w:rsidRDefault="003A29C8" w:rsidP="0098593A">
            <w:pPr>
              <w:widowControl w:val="0"/>
              <w:spacing w:line="276" w:lineRule="auto"/>
              <w:rPr>
                <w:rFonts w:eastAsia="Calibri"/>
                <w:b/>
                <w:sz w:val="22"/>
                <w:szCs w:val="22"/>
              </w:rPr>
            </w:pPr>
            <w:r w:rsidRPr="007D3B63">
              <w:rPr>
                <w:rFonts w:eastAsia="Calibri"/>
                <w:b/>
                <w:sz w:val="22"/>
                <w:szCs w:val="22"/>
                <w:u w:val="single"/>
              </w:rPr>
              <w:t>Net Effect</w:t>
            </w:r>
            <w:r w:rsidR="00B4441F" w:rsidRPr="007D3B63">
              <w:rPr>
                <w:rFonts w:eastAsia="Calibri"/>
                <w:b/>
                <w:sz w:val="22"/>
                <w:szCs w:val="22"/>
                <w:u w:val="single"/>
              </w:rPr>
              <w:t>:</w:t>
            </w:r>
            <w:r w:rsidR="00FF0B2B" w:rsidRPr="00FF0B2B">
              <w:rPr>
                <w:rFonts w:eastAsia="Calibri"/>
                <w:b/>
                <w:sz w:val="22"/>
                <w:szCs w:val="22"/>
              </w:rPr>
              <w:t xml:space="preserve">  </w:t>
            </w:r>
            <w:r w:rsidR="0098593A">
              <w:rPr>
                <w:rFonts w:eastAsia="Calibri"/>
                <w:b/>
                <w:sz w:val="22"/>
                <w:szCs w:val="22"/>
              </w:rPr>
              <w:t>I</w:t>
            </w:r>
            <w:r w:rsidR="00FF0B2B">
              <w:rPr>
                <w:rFonts w:eastAsia="Calibri"/>
                <w:b/>
                <w:sz w:val="22"/>
                <w:szCs w:val="22"/>
              </w:rPr>
              <w:t>mprove</w:t>
            </w:r>
            <w:r w:rsidR="0098593A">
              <w:rPr>
                <w:rFonts w:eastAsia="Calibri"/>
                <w:b/>
                <w:sz w:val="22"/>
                <w:szCs w:val="22"/>
              </w:rPr>
              <w:t>d site</w:t>
            </w:r>
            <w:r w:rsidR="00694954">
              <w:rPr>
                <w:rFonts w:eastAsia="Calibri"/>
                <w:b/>
                <w:sz w:val="22"/>
                <w:szCs w:val="22"/>
              </w:rPr>
              <w:t>, reduce</w:t>
            </w:r>
            <w:r w:rsidR="0098593A">
              <w:rPr>
                <w:rFonts w:eastAsia="Calibri"/>
                <w:b/>
                <w:sz w:val="22"/>
                <w:szCs w:val="22"/>
              </w:rPr>
              <w:t>d</w:t>
            </w:r>
            <w:r w:rsidR="00694954">
              <w:rPr>
                <w:rFonts w:eastAsia="Calibri"/>
                <w:b/>
                <w:sz w:val="22"/>
                <w:szCs w:val="22"/>
              </w:rPr>
              <w:t xml:space="preserve"> erosion</w:t>
            </w:r>
            <w:r w:rsidR="0098593A">
              <w:rPr>
                <w:rFonts w:eastAsia="Calibri"/>
                <w:b/>
                <w:sz w:val="22"/>
                <w:szCs w:val="22"/>
              </w:rPr>
              <w:t>, improved water quality</w:t>
            </w:r>
            <w:r w:rsidR="00694954">
              <w:rPr>
                <w:rFonts w:eastAsia="Calibri"/>
                <w:b/>
                <w:sz w:val="22"/>
                <w:szCs w:val="22"/>
              </w:rPr>
              <w:t xml:space="preserve"> at a moderate cost.</w:t>
            </w:r>
          </w:p>
        </w:tc>
      </w:tr>
    </w:tbl>
    <w:p w:rsidR="009B7394" w:rsidRPr="00516D26" w:rsidRDefault="009B7394" w:rsidP="003A29C8"/>
    <w:p w:rsidR="0009202C" w:rsidRPr="00516D26" w:rsidRDefault="00330DFD" w:rsidP="000029B9">
      <w:pPr>
        <w:rPr>
          <w:color w:val="000000"/>
          <w:sz w:val="22"/>
          <w:szCs w:val="22"/>
        </w:rPr>
      </w:pPr>
      <w:r w:rsidRPr="00516D26">
        <w:rPr>
          <w:rFonts w:eastAsia="Calibri"/>
          <w:b/>
          <w:sz w:val="22"/>
          <w:szCs w:val="22"/>
        </w:rPr>
        <w:t xml:space="preserve">Commonly </w:t>
      </w:r>
      <w:r w:rsidR="008522AD" w:rsidRPr="00516D26">
        <w:rPr>
          <w:rFonts w:eastAsia="Calibri"/>
          <w:b/>
          <w:sz w:val="22"/>
          <w:szCs w:val="22"/>
        </w:rPr>
        <w:t xml:space="preserve">Associated Practices: </w:t>
      </w:r>
      <w:r w:rsidR="00516D26" w:rsidRPr="00516D26">
        <w:rPr>
          <w:color w:val="000000"/>
          <w:sz w:val="22"/>
          <w:szCs w:val="22"/>
        </w:rPr>
        <w:t>Access Control , Conservation Crop Rotation, Critical Area Planting, Diversion, Filter Strip, Heavy Use Area Protection, Obstruction Removal, Recreation Area Improvement, Riparian Forest Buffer, Riparian Herbaceous Cover, Trails and Walkways, Upland Wildlife Habitat Management, Water and Sediment Control Basin, Wetland Wildlife Habitat Management.</w:t>
      </w:r>
    </w:p>
    <w:p w:rsidR="008522AD" w:rsidRPr="00516D26" w:rsidRDefault="008522AD" w:rsidP="000029B9">
      <w:pPr>
        <w:rPr>
          <w:rFonts w:eastAsia="Calibri"/>
          <w:b/>
          <w:sz w:val="22"/>
          <w:szCs w:val="22"/>
        </w:rPr>
      </w:pPr>
    </w:p>
    <w:p w:rsidR="001C6410" w:rsidRDefault="001C6410" w:rsidP="000029B9">
      <w:pPr>
        <w:rPr>
          <w:rFonts w:eastAsia="Calibri"/>
          <w:b/>
          <w:sz w:val="22"/>
          <w:szCs w:val="22"/>
        </w:rPr>
      </w:pPr>
    </w:p>
    <w:p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rsidR="009453B3" w:rsidRDefault="009453B3" w:rsidP="000377FA">
      <w:pPr>
        <w:rPr>
          <w:rFonts w:eastAsia="Calibri"/>
          <w:b/>
          <w:sz w:val="22"/>
          <w:szCs w:val="22"/>
        </w:rPr>
      </w:pPr>
    </w:p>
    <w:p w:rsidR="008522AD" w:rsidRPr="009453B3" w:rsidRDefault="009453B3" w:rsidP="009453B3">
      <w:pPr>
        <w:tabs>
          <w:tab w:val="left" w:pos="3640"/>
        </w:tabs>
        <w:rPr>
          <w:rFonts w:eastAsia="Calibri"/>
          <w:sz w:val="22"/>
          <w:szCs w:val="22"/>
        </w:rPr>
      </w:pPr>
      <w:r>
        <w:rPr>
          <w:rFonts w:eastAsia="Calibri"/>
          <w:sz w:val="22"/>
          <w:szCs w:val="22"/>
        </w:rPr>
        <w:tab/>
      </w:r>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5B" w:rsidRDefault="0039415B" w:rsidP="00E50E56">
      <w:r>
        <w:separator/>
      </w:r>
    </w:p>
  </w:endnote>
  <w:endnote w:type="continuationSeparator" w:id="0">
    <w:p w:rsidR="0039415B" w:rsidRDefault="0039415B"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5B" w:rsidRDefault="0039415B" w:rsidP="00E50E56">
      <w:r>
        <w:separator/>
      </w:r>
    </w:p>
  </w:footnote>
  <w:footnote w:type="continuationSeparator" w:id="0">
    <w:p w:rsidR="0039415B" w:rsidRDefault="0039415B"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2A" w:rsidRDefault="00E30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7376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2F0C9C"/>
    <w:multiLevelType w:val="hybridMultilevel"/>
    <w:tmpl w:val="EC541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15ED4"/>
    <w:rsid w:val="00022EBB"/>
    <w:rsid w:val="000377FA"/>
    <w:rsid w:val="00040CBB"/>
    <w:rsid w:val="0009202C"/>
    <w:rsid w:val="00096B77"/>
    <w:rsid w:val="000A2632"/>
    <w:rsid w:val="000A5F31"/>
    <w:rsid w:val="000F2BCE"/>
    <w:rsid w:val="00106418"/>
    <w:rsid w:val="00126E66"/>
    <w:rsid w:val="00141F55"/>
    <w:rsid w:val="00166C94"/>
    <w:rsid w:val="00167B0A"/>
    <w:rsid w:val="00173754"/>
    <w:rsid w:val="00182D82"/>
    <w:rsid w:val="00195B32"/>
    <w:rsid w:val="001960BD"/>
    <w:rsid w:val="001B5589"/>
    <w:rsid w:val="001C6410"/>
    <w:rsid w:val="001D7F5B"/>
    <w:rsid w:val="00204423"/>
    <w:rsid w:val="00207843"/>
    <w:rsid w:val="002268A0"/>
    <w:rsid w:val="002303CB"/>
    <w:rsid w:val="0024637A"/>
    <w:rsid w:val="00263284"/>
    <w:rsid w:val="00266AE8"/>
    <w:rsid w:val="002703FD"/>
    <w:rsid w:val="00274DE7"/>
    <w:rsid w:val="00285733"/>
    <w:rsid w:val="00290AC9"/>
    <w:rsid w:val="00296C97"/>
    <w:rsid w:val="002A3DB1"/>
    <w:rsid w:val="002D159B"/>
    <w:rsid w:val="00324A38"/>
    <w:rsid w:val="00330DFD"/>
    <w:rsid w:val="003370DC"/>
    <w:rsid w:val="00342138"/>
    <w:rsid w:val="00343C7C"/>
    <w:rsid w:val="00350791"/>
    <w:rsid w:val="003578DF"/>
    <w:rsid w:val="0039415B"/>
    <w:rsid w:val="00396192"/>
    <w:rsid w:val="003A1046"/>
    <w:rsid w:val="003A29C8"/>
    <w:rsid w:val="003A4EAC"/>
    <w:rsid w:val="003A5E76"/>
    <w:rsid w:val="003D264B"/>
    <w:rsid w:val="004154EE"/>
    <w:rsid w:val="004265C6"/>
    <w:rsid w:val="00436EC8"/>
    <w:rsid w:val="004423EC"/>
    <w:rsid w:val="004549C3"/>
    <w:rsid w:val="00465716"/>
    <w:rsid w:val="004832FF"/>
    <w:rsid w:val="00486A72"/>
    <w:rsid w:val="004A68D8"/>
    <w:rsid w:val="004B0F77"/>
    <w:rsid w:val="004C0298"/>
    <w:rsid w:val="004C4A08"/>
    <w:rsid w:val="004C723D"/>
    <w:rsid w:val="004E0698"/>
    <w:rsid w:val="004E306E"/>
    <w:rsid w:val="004E64D9"/>
    <w:rsid w:val="005039A0"/>
    <w:rsid w:val="00505927"/>
    <w:rsid w:val="00505E13"/>
    <w:rsid w:val="0051060A"/>
    <w:rsid w:val="00516D26"/>
    <w:rsid w:val="005341D3"/>
    <w:rsid w:val="00534A48"/>
    <w:rsid w:val="00554965"/>
    <w:rsid w:val="005627CE"/>
    <w:rsid w:val="00595731"/>
    <w:rsid w:val="005B6A50"/>
    <w:rsid w:val="005C6976"/>
    <w:rsid w:val="00643054"/>
    <w:rsid w:val="00645723"/>
    <w:rsid w:val="00646BD7"/>
    <w:rsid w:val="00650611"/>
    <w:rsid w:val="00666865"/>
    <w:rsid w:val="00680DEE"/>
    <w:rsid w:val="00690A4B"/>
    <w:rsid w:val="00694954"/>
    <w:rsid w:val="00695333"/>
    <w:rsid w:val="006C00ED"/>
    <w:rsid w:val="006C39FD"/>
    <w:rsid w:val="006F5C7A"/>
    <w:rsid w:val="00703860"/>
    <w:rsid w:val="00706AE1"/>
    <w:rsid w:val="00711DD8"/>
    <w:rsid w:val="00714050"/>
    <w:rsid w:val="0071689A"/>
    <w:rsid w:val="0074136E"/>
    <w:rsid w:val="00757C51"/>
    <w:rsid w:val="007838F5"/>
    <w:rsid w:val="00783B8A"/>
    <w:rsid w:val="00792FB1"/>
    <w:rsid w:val="0079553D"/>
    <w:rsid w:val="007C0F12"/>
    <w:rsid w:val="007C4482"/>
    <w:rsid w:val="007C7678"/>
    <w:rsid w:val="007D0674"/>
    <w:rsid w:val="007D1275"/>
    <w:rsid w:val="007D2409"/>
    <w:rsid w:val="007D317E"/>
    <w:rsid w:val="007D3B63"/>
    <w:rsid w:val="007E2A2F"/>
    <w:rsid w:val="00810D55"/>
    <w:rsid w:val="00811206"/>
    <w:rsid w:val="008424D3"/>
    <w:rsid w:val="008522AD"/>
    <w:rsid w:val="00853E18"/>
    <w:rsid w:val="00854001"/>
    <w:rsid w:val="00854EF7"/>
    <w:rsid w:val="0086657C"/>
    <w:rsid w:val="00881D97"/>
    <w:rsid w:val="0088232D"/>
    <w:rsid w:val="00886C8D"/>
    <w:rsid w:val="00886FA0"/>
    <w:rsid w:val="008B1568"/>
    <w:rsid w:val="008B48FE"/>
    <w:rsid w:val="008B53EF"/>
    <w:rsid w:val="008C1BA6"/>
    <w:rsid w:val="008D076D"/>
    <w:rsid w:val="008E56F3"/>
    <w:rsid w:val="008F1DFF"/>
    <w:rsid w:val="008F5B58"/>
    <w:rsid w:val="00905920"/>
    <w:rsid w:val="00907485"/>
    <w:rsid w:val="0091205D"/>
    <w:rsid w:val="009208CD"/>
    <w:rsid w:val="009453B3"/>
    <w:rsid w:val="00952D0E"/>
    <w:rsid w:val="00976247"/>
    <w:rsid w:val="0098593A"/>
    <w:rsid w:val="00986BD7"/>
    <w:rsid w:val="00994229"/>
    <w:rsid w:val="00995902"/>
    <w:rsid w:val="009B1D22"/>
    <w:rsid w:val="009B46AF"/>
    <w:rsid w:val="009B7394"/>
    <w:rsid w:val="009B7FD0"/>
    <w:rsid w:val="009C04A1"/>
    <w:rsid w:val="009C19F7"/>
    <w:rsid w:val="009C5163"/>
    <w:rsid w:val="009D1C0B"/>
    <w:rsid w:val="009F0E16"/>
    <w:rsid w:val="00A02E50"/>
    <w:rsid w:val="00A12376"/>
    <w:rsid w:val="00A1307A"/>
    <w:rsid w:val="00A144FB"/>
    <w:rsid w:val="00A14720"/>
    <w:rsid w:val="00A17F11"/>
    <w:rsid w:val="00A5079F"/>
    <w:rsid w:val="00A557F9"/>
    <w:rsid w:val="00A57B89"/>
    <w:rsid w:val="00A87AF6"/>
    <w:rsid w:val="00AB2E5A"/>
    <w:rsid w:val="00AB5BB2"/>
    <w:rsid w:val="00AB6ACE"/>
    <w:rsid w:val="00AE3E01"/>
    <w:rsid w:val="00AF05B0"/>
    <w:rsid w:val="00AF48EC"/>
    <w:rsid w:val="00B04F07"/>
    <w:rsid w:val="00B05022"/>
    <w:rsid w:val="00B25B84"/>
    <w:rsid w:val="00B35B87"/>
    <w:rsid w:val="00B4441F"/>
    <w:rsid w:val="00B9511E"/>
    <w:rsid w:val="00BD3AFE"/>
    <w:rsid w:val="00BF5FD2"/>
    <w:rsid w:val="00C11329"/>
    <w:rsid w:val="00C22040"/>
    <w:rsid w:val="00C414AA"/>
    <w:rsid w:val="00C46FCD"/>
    <w:rsid w:val="00C54A43"/>
    <w:rsid w:val="00C57ACD"/>
    <w:rsid w:val="00C62F2B"/>
    <w:rsid w:val="00C750D1"/>
    <w:rsid w:val="00C800EB"/>
    <w:rsid w:val="00C86EEC"/>
    <w:rsid w:val="00C874DC"/>
    <w:rsid w:val="00D01E7B"/>
    <w:rsid w:val="00D1683D"/>
    <w:rsid w:val="00D2403C"/>
    <w:rsid w:val="00D308C1"/>
    <w:rsid w:val="00D353CD"/>
    <w:rsid w:val="00D42883"/>
    <w:rsid w:val="00D518FA"/>
    <w:rsid w:val="00D52901"/>
    <w:rsid w:val="00D625A3"/>
    <w:rsid w:val="00D759DB"/>
    <w:rsid w:val="00D774F6"/>
    <w:rsid w:val="00DA57C5"/>
    <w:rsid w:val="00DB5871"/>
    <w:rsid w:val="00DC33BF"/>
    <w:rsid w:val="00DE1D9F"/>
    <w:rsid w:val="00DE4C6D"/>
    <w:rsid w:val="00DF4CA1"/>
    <w:rsid w:val="00E02EB8"/>
    <w:rsid w:val="00E25E0B"/>
    <w:rsid w:val="00E30C2A"/>
    <w:rsid w:val="00E50E56"/>
    <w:rsid w:val="00E658AF"/>
    <w:rsid w:val="00E717E6"/>
    <w:rsid w:val="00E72149"/>
    <w:rsid w:val="00E94A83"/>
    <w:rsid w:val="00EB1E7F"/>
    <w:rsid w:val="00EB75E1"/>
    <w:rsid w:val="00ED0A9B"/>
    <w:rsid w:val="00EF6E77"/>
    <w:rsid w:val="00F21E5A"/>
    <w:rsid w:val="00F52BC8"/>
    <w:rsid w:val="00F54ABC"/>
    <w:rsid w:val="00F606E2"/>
    <w:rsid w:val="00FA3F58"/>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7D94D-6F55-47D3-A6B8-3D15046D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7732141">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20</cp:revision>
  <cp:lastPrinted>1997-05-22T21:53:00Z</cp:lastPrinted>
  <dcterms:created xsi:type="dcterms:W3CDTF">2015-10-20T15:20:00Z</dcterms:created>
  <dcterms:modified xsi:type="dcterms:W3CDTF">2016-08-31T20:34:00Z</dcterms:modified>
</cp:coreProperties>
</file>