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94" w:rsidRPr="009B7394" w:rsidRDefault="009B7394" w:rsidP="009B7394">
      <w:pPr>
        <w:jc w:val="center"/>
        <w:rPr>
          <w:b/>
          <w:sz w:val="32"/>
          <w:szCs w:val="32"/>
        </w:rPr>
      </w:pPr>
      <w:r w:rsidRPr="009B7394">
        <w:rPr>
          <w:b/>
          <w:sz w:val="32"/>
          <w:szCs w:val="32"/>
        </w:rPr>
        <w:t xml:space="preserve">Conservation </w:t>
      </w:r>
      <w:r w:rsidR="00002057">
        <w:rPr>
          <w:b/>
          <w:sz w:val="32"/>
          <w:szCs w:val="32"/>
        </w:rPr>
        <w:t>Practice Effects</w:t>
      </w:r>
    </w:p>
    <w:p w:rsidR="009B7394" w:rsidRDefault="009B7394"/>
    <w:p w:rsidR="009B7394" w:rsidRDefault="009B7394"/>
    <w:tbl>
      <w:tblPr>
        <w:tblW w:w="8866" w:type="dxa"/>
        <w:tblLayout w:type="fixed"/>
        <w:tblLook w:val="0000" w:firstRow="0" w:lastRow="0" w:firstColumn="0" w:lastColumn="0" w:noHBand="0" w:noVBand="0"/>
      </w:tblPr>
      <w:tblGrid>
        <w:gridCol w:w="4433"/>
        <w:gridCol w:w="4433"/>
      </w:tblGrid>
      <w:tr w:rsidR="009B7394" w:rsidRPr="009B7394" w:rsidTr="003A29C8">
        <w:trPr>
          <w:trHeight w:val="1137"/>
        </w:trPr>
        <w:tc>
          <w:tcPr>
            <w:tcW w:w="88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A4FDD" w:rsidRDefault="008A4FDD" w:rsidP="008B53EF">
            <w:pPr>
              <w:widowControl w:val="0"/>
              <w:spacing w:line="276" w:lineRule="auto"/>
              <w:rPr>
                <w:rFonts w:eastAsia="Calibri"/>
                <w:b/>
                <w:sz w:val="30"/>
                <w:szCs w:val="30"/>
              </w:rPr>
            </w:pPr>
            <w:r w:rsidRPr="008A4FDD">
              <w:rPr>
                <w:rFonts w:eastAsia="Calibri"/>
                <w:b/>
                <w:sz w:val="30"/>
                <w:szCs w:val="30"/>
              </w:rPr>
              <w:t xml:space="preserve">Dust Control on Unpaved Roads and Surfaces </w:t>
            </w:r>
            <w:r w:rsidRPr="00C03AA5">
              <w:rPr>
                <w:rFonts w:eastAsia="Calibri"/>
                <w:b/>
                <w:sz w:val="30"/>
                <w:szCs w:val="30"/>
              </w:rPr>
              <w:t>(</w:t>
            </w:r>
            <w:proofErr w:type="spellStart"/>
            <w:r w:rsidR="004A141E">
              <w:rPr>
                <w:rFonts w:eastAsia="Calibri"/>
                <w:b/>
                <w:sz w:val="30"/>
                <w:szCs w:val="30"/>
              </w:rPr>
              <w:t>SqFt</w:t>
            </w:r>
            <w:proofErr w:type="spellEnd"/>
            <w:r w:rsidRPr="00C03AA5">
              <w:rPr>
                <w:rFonts w:eastAsia="Calibri"/>
                <w:b/>
                <w:sz w:val="30"/>
                <w:szCs w:val="30"/>
              </w:rPr>
              <w:t xml:space="preserve">) </w:t>
            </w:r>
            <w:r>
              <w:rPr>
                <w:rFonts w:eastAsia="Calibri"/>
                <w:b/>
                <w:sz w:val="30"/>
                <w:szCs w:val="30"/>
              </w:rPr>
              <w:t>373</w:t>
            </w:r>
          </w:p>
          <w:p w:rsidR="008B53EF" w:rsidRDefault="00711DD8" w:rsidP="008B53EF">
            <w:pPr>
              <w:widowControl w:val="0"/>
              <w:spacing w:line="276" w:lineRule="auto"/>
            </w:pPr>
            <w:r w:rsidRPr="00002057">
              <w:rPr>
                <w:rFonts w:eastAsia="Calibri"/>
                <w:b/>
                <w:sz w:val="22"/>
                <w:szCs w:val="22"/>
                <w:u w:val="single"/>
              </w:rPr>
              <w:t>Definition: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4A141E" w:rsidRPr="004A141E">
              <w:rPr>
                <w:b/>
              </w:rPr>
              <w:t>Controlling direct particulate matter emissions produced by vehicle and machinery traffic or wind action from unpaved roads and other surfaces by applying a palliative on the surface.</w:t>
            </w:r>
          </w:p>
          <w:p w:rsidR="00694954" w:rsidRDefault="00694954" w:rsidP="009B7394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sz w:val="22"/>
                <w:szCs w:val="22"/>
                <w:u w:val="single"/>
              </w:rPr>
              <w:t>Major Resource Concerns Addressed:</w:t>
            </w:r>
            <w:r w:rsidRPr="0069495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17487">
              <w:rPr>
                <w:rFonts w:eastAsia="Calibri"/>
                <w:b/>
                <w:sz w:val="22"/>
                <w:szCs w:val="22"/>
              </w:rPr>
              <w:t>Air Quality</w:t>
            </w:r>
          </w:p>
          <w:p w:rsidR="009B7394" w:rsidRDefault="00263284" w:rsidP="009B7394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002057">
              <w:rPr>
                <w:rFonts w:eastAsia="Calibri"/>
                <w:b/>
                <w:sz w:val="22"/>
                <w:szCs w:val="22"/>
                <w:u w:val="single"/>
              </w:rPr>
              <w:t>Benchmark Condition: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17487">
              <w:rPr>
                <w:rFonts w:eastAsia="Calibri"/>
                <w:b/>
                <w:sz w:val="22"/>
                <w:szCs w:val="22"/>
              </w:rPr>
              <w:t>Dusty roads at farm headquarters.</w:t>
            </w:r>
          </w:p>
          <w:p w:rsidR="009B7394" w:rsidRPr="009B7394" w:rsidRDefault="00D01E7B" w:rsidP="009B7394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C84EE8">
              <w:rPr>
                <w:rFonts w:eastAsia="Calibri"/>
                <w:b/>
                <w:sz w:val="22"/>
                <w:szCs w:val="22"/>
                <w:u w:val="single"/>
              </w:rPr>
              <w:t>Date: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445C2">
              <w:rPr>
                <w:rFonts w:eastAsia="Calibri"/>
                <w:b/>
                <w:sz w:val="22"/>
                <w:szCs w:val="22"/>
              </w:rPr>
              <w:t>October, 2016</w:t>
            </w:r>
            <w:r>
              <w:rPr>
                <w:rFonts w:eastAsia="Calibri"/>
                <w:b/>
                <w:sz w:val="22"/>
                <w:szCs w:val="22"/>
              </w:rPr>
              <w:t xml:space="preserve">  </w:t>
            </w:r>
            <w:r w:rsidRPr="0039227A">
              <w:rPr>
                <w:rFonts w:eastAsia="Calibri"/>
                <w:b/>
                <w:sz w:val="22"/>
                <w:szCs w:val="22"/>
                <w:u w:val="single"/>
              </w:rPr>
              <w:t>Developer</w:t>
            </w:r>
            <w:r w:rsidR="005341D3">
              <w:rPr>
                <w:rFonts w:eastAsia="Calibri"/>
                <w:b/>
                <w:sz w:val="22"/>
                <w:szCs w:val="22"/>
                <w:u w:val="single"/>
              </w:rPr>
              <w:t>/Location</w:t>
            </w:r>
            <w:r w:rsidRPr="0039227A">
              <w:rPr>
                <w:rFonts w:eastAsia="Calibri"/>
                <w:b/>
                <w:sz w:val="22"/>
                <w:szCs w:val="22"/>
                <w:u w:val="single"/>
              </w:rPr>
              <w:t>:</w:t>
            </w:r>
            <w:r>
              <w:rPr>
                <w:rFonts w:eastAsia="Calibri"/>
                <w:b/>
                <w:sz w:val="22"/>
                <w:szCs w:val="22"/>
              </w:rPr>
              <w:t xml:space="preserve"> Hal Gordon, OR</w:t>
            </w:r>
          </w:p>
        </w:tc>
      </w:tr>
      <w:tr w:rsidR="007D3B63" w:rsidRPr="009B7394" w:rsidTr="007D3B63">
        <w:trPr>
          <w:trHeight w:val="225"/>
        </w:trPr>
        <w:tc>
          <w:tcPr>
            <w:tcW w:w="4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D3B63" w:rsidRPr="007D3B63" w:rsidRDefault="007D3B63" w:rsidP="007D3B63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D3B63">
              <w:rPr>
                <w:rFonts w:eastAsia="Calibri"/>
                <w:b/>
                <w:sz w:val="22"/>
                <w:szCs w:val="22"/>
              </w:rPr>
              <w:t>Positive Effects</w:t>
            </w:r>
          </w:p>
        </w:tc>
        <w:tc>
          <w:tcPr>
            <w:tcW w:w="4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D3B63" w:rsidRPr="007D3B63" w:rsidRDefault="007D3B63" w:rsidP="007D3B63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D3B63">
              <w:rPr>
                <w:rFonts w:eastAsia="Calibri"/>
                <w:b/>
                <w:sz w:val="22"/>
                <w:szCs w:val="22"/>
              </w:rPr>
              <w:t>Negative Effects</w:t>
            </w:r>
          </w:p>
        </w:tc>
      </w:tr>
      <w:tr w:rsidR="003A29C8" w:rsidRPr="009B7394" w:rsidTr="00351417">
        <w:trPr>
          <w:trHeight w:val="23"/>
        </w:trPr>
        <w:tc>
          <w:tcPr>
            <w:tcW w:w="4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5022" w:rsidRDefault="00C62F2B" w:rsidP="009208CD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Soil</w:t>
            </w:r>
          </w:p>
          <w:p w:rsidR="00404F3F" w:rsidRDefault="00404F3F" w:rsidP="00404F3F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404F3F">
              <w:rPr>
                <w:rFonts w:eastAsia="Calibri"/>
                <w:b/>
                <w:sz w:val="22"/>
                <w:szCs w:val="22"/>
              </w:rPr>
              <w:t>Treatment of unpaved surfaces can help to bind particles, r</w:t>
            </w:r>
            <w:r>
              <w:rPr>
                <w:rFonts w:eastAsia="Calibri"/>
                <w:b/>
                <w:sz w:val="22"/>
                <w:szCs w:val="22"/>
              </w:rPr>
              <w:t xml:space="preserve">esulting in reduced erosion. </w:t>
            </w:r>
          </w:p>
          <w:p w:rsidR="00917487" w:rsidRDefault="00917487" w:rsidP="00404F3F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Wind erosion is reduced by t</w:t>
            </w:r>
            <w:r w:rsidR="00E8607C" w:rsidRPr="00E8607C">
              <w:rPr>
                <w:rFonts w:eastAsia="Calibri"/>
                <w:b/>
                <w:sz w:val="22"/>
                <w:szCs w:val="22"/>
              </w:rPr>
              <w:t>reatment of open lots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E8607C" w:rsidRPr="00E8607C" w:rsidRDefault="00E8607C" w:rsidP="007C0B55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E8607C">
              <w:rPr>
                <w:rFonts w:eastAsia="Calibri"/>
                <w:b/>
                <w:sz w:val="22"/>
                <w:szCs w:val="22"/>
              </w:rPr>
              <w:t>Water</w:t>
            </w:r>
          </w:p>
          <w:p w:rsidR="00E8607C" w:rsidRPr="00273B7F" w:rsidRDefault="00273B7F" w:rsidP="001F5BB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Reduced </w:t>
            </w:r>
            <w:r w:rsidR="00E8607C" w:rsidRPr="00E8607C">
              <w:rPr>
                <w:rFonts w:eastAsia="Calibri"/>
                <w:b/>
                <w:sz w:val="22"/>
                <w:szCs w:val="22"/>
              </w:rPr>
              <w:t>manure</w:t>
            </w:r>
            <w:r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E8607C" w:rsidRPr="00E8607C">
              <w:rPr>
                <w:rFonts w:eastAsia="Calibri"/>
                <w:b/>
                <w:sz w:val="22"/>
                <w:szCs w:val="22"/>
              </w:rPr>
              <w:t>nutrient</w:t>
            </w:r>
            <w:r>
              <w:rPr>
                <w:rFonts w:eastAsia="Calibri"/>
                <w:b/>
                <w:sz w:val="22"/>
                <w:szCs w:val="22"/>
              </w:rPr>
              <w:t xml:space="preserve">, salt, pathogen and other chemical </w:t>
            </w:r>
            <w:r w:rsidR="00E8607C" w:rsidRPr="00E8607C">
              <w:rPr>
                <w:rFonts w:eastAsia="Calibri"/>
                <w:b/>
                <w:sz w:val="22"/>
                <w:szCs w:val="22"/>
              </w:rPr>
              <w:t>run</w:t>
            </w:r>
            <w:r>
              <w:rPr>
                <w:rFonts w:eastAsia="Calibri"/>
                <w:b/>
                <w:sz w:val="22"/>
                <w:szCs w:val="22"/>
              </w:rPr>
              <w:t>off from the open lot surface.</w:t>
            </w:r>
          </w:p>
          <w:p w:rsidR="00E8607C" w:rsidRPr="00E8607C" w:rsidRDefault="00E8607C" w:rsidP="00917487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E8607C">
              <w:rPr>
                <w:rFonts w:eastAsia="Calibri"/>
                <w:b/>
                <w:sz w:val="22"/>
                <w:szCs w:val="22"/>
              </w:rPr>
              <w:t>Air</w:t>
            </w:r>
            <w:bookmarkStart w:id="0" w:name="_GoBack"/>
            <w:bookmarkEnd w:id="0"/>
          </w:p>
          <w:p w:rsidR="00E8607C" w:rsidRPr="00715510" w:rsidRDefault="00273B7F" w:rsidP="005C62ED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715510">
              <w:rPr>
                <w:rFonts w:eastAsia="Calibri"/>
                <w:b/>
                <w:sz w:val="22"/>
                <w:szCs w:val="22"/>
              </w:rPr>
              <w:t xml:space="preserve">Reduce </w:t>
            </w:r>
            <w:r w:rsidR="00715510" w:rsidRPr="00715510">
              <w:rPr>
                <w:rFonts w:eastAsia="Calibri"/>
                <w:b/>
                <w:sz w:val="22"/>
                <w:szCs w:val="22"/>
              </w:rPr>
              <w:t xml:space="preserve">particulate matter emissions from vehicle traffic and wind erosion </w:t>
            </w:r>
            <w:r w:rsidR="00715510">
              <w:rPr>
                <w:rFonts w:eastAsia="Calibri"/>
                <w:b/>
                <w:sz w:val="22"/>
                <w:szCs w:val="22"/>
              </w:rPr>
              <w:t>on unpaved roads and surfaces.</w:t>
            </w:r>
          </w:p>
          <w:p w:rsidR="00E8607C" w:rsidRPr="00E8607C" w:rsidRDefault="00E8607C" w:rsidP="00917487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E8607C">
              <w:rPr>
                <w:rFonts w:eastAsia="Calibri"/>
                <w:b/>
                <w:sz w:val="22"/>
                <w:szCs w:val="22"/>
              </w:rPr>
              <w:t>Plants</w:t>
            </w:r>
          </w:p>
          <w:p w:rsidR="00E8607C" w:rsidRPr="00917487" w:rsidRDefault="00917487" w:rsidP="001F5BB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No effect</w:t>
            </w:r>
          </w:p>
          <w:p w:rsidR="00E8607C" w:rsidRPr="00E8607C" w:rsidRDefault="00E8607C" w:rsidP="00917487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E8607C">
              <w:rPr>
                <w:rFonts w:eastAsia="Calibri"/>
                <w:b/>
                <w:sz w:val="22"/>
                <w:szCs w:val="22"/>
              </w:rPr>
              <w:t>Animals</w:t>
            </w:r>
          </w:p>
          <w:p w:rsidR="00E8607C" w:rsidRPr="00917487" w:rsidRDefault="003D7D2D" w:rsidP="001F5BB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3D7D2D">
              <w:rPr>
                <w:rFonts w:eastAsia="Calibri"/>
                <w:b/>
                <w:sz w:val="22"/>
                <w:szCs w:val="22"/>
              </w:rPr>
              <w:t>Improved working conditions and animal health</w:t>
            </w:r>
            <w:r w:rsidR="007C0B55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E8607C" w:rsidRPr="00E8607C" w:rsidRDefault="00E8607C" w:rsidP="00917487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E8607C">
              <w:rPr>
                <w:rFonts w:eastAsia="Calibri"/>
                <w:b/>
                <w:sz w:val="22"/>
                <w:szCs w:val="22"/>
              </w:rPr>
              <w:t>Energy</w:t>
            </w:r>
          </w:p>
          <w:p w:rsidR="00E8607C" w:rsidRPr="00917487" w:rsidRDefault="00917487" w:rsidP="001F5BB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No effect</w:t>
            </w:r>
          </w:p>
          <w:p w:rsidR="00DD02C4" w:rsidRPr="00B05022" w:rsidRDefault="00DD02C4" w:rsidP="00DD02C4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Human</w:t>
            </w:r>
          </w:p>
          <w:p w:rsidR="007C0B55" w:rsidRPr="007C0B55" w:rsidRDefault="007C0B55" w:rsidP="001F5BBA">
            <w:pPr>
              <w:widowControl w:val="0"/>
              <w:numPr>
                <w:ilvl w:val="0"/>
                <w:numId w:val="2"/>
              </w:numPr>
              <w:spacing w:line="276" w:lineRule="auto"/>
            </w:pPr>
            <w:r w:rsidRPr="007C0B55">
              <w:rPr>
                <w:rFonts w:eastAsia="Calibri"/>
                <w:b/>
                <w:sz w:val="22"/>
                <w:szCs w:val="22"/>
              </w:rPr>
              <w:t>Improved working conditions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1F5BBA" w:rsidRDefault="001F5BBA" w:rsidP="001F5BBA">
            <w:pPr>
              <w:numPr>
                <w:ilvl w:val="0"/>
                <w:numId w:val="2"/>
              </w:numPr>
              <w:shd w:val="clear" w:color="auto" w:fill="FFFFFF"/>
              <w:rPr>
                <w:b/>
                <w:color w:val="444444"/>
                <w:sz w:val="22"/>
                <w:szCs w:val="22"/>
              </w:rPr>
            </w:pPr>
            <w:r>
              <w:rPr>
                <w:b/>
                <w:color w:val="444444"/>
                <w:sz w:val="22"/>
                <w:szCs w:val="22"/>
              </w:rPr>
              <w:t>Increase the property value (real estate) of your property.</w:t>
            </w:r>
          </w:p>
          <w:p w:rsidR="001F5BBA" w:rsidRDefault="001F5BBA" w:rsidP="001F5BBA">
            <w:pPr>
              <w:numPr>
                <w:ilvl w:val="0"/>
                <w:numId w:val="2"/>
              </w:numPr>
              <w:shd w:val="clear" w:color="auto" w:fill="FFFFFF"/>
              <w:rPr>
                <w:b/>
                <w:color w:val="444444"/>
                <w:sz w:val="22"/>
                <w:szCs w:val="22"/>
              </w:rPr>
            </w:pPr>
            <w:r>
              <w:rPr>
                <w:b/>
                <w:color w:val="444444"/>
                <w:sz w:val="22"/>
                <w:szCs w:val="22"/>
              </w:rPr>
              <w:t>Prevent off-site negative impacts.</w:t>
            </w:r>
          </w:p>
          <w:p w:rsidR="001F5BBA" w:rsidRDefault="001F5BBA" w:rsidP="001F5BBA">
            <w:pPr>
              <w:numPr>
                <w:ilvl w:val="0"/>
                <w:numId w:val="2"/>
              </w:numPr>
              <w:shd w:val="clear" w:color="auto" w:fill="FFFFFF"/>
              <w:rPr>
                <w:b/>
                <w:color w:val="444444"/>
                <w:sz w:val="22"/>
                <w:szCs w:val="22"/>
              </w:rPr>
            </w:pPr>
            <w:r>
              <w:rPr>
                <w:b/>
                <w:color w:val="444444"/>
                <w:sz w:val="22"/>
                <w:szCs w:val="22"/>
              </w:rPr>
              <w:t>Comply with environmental regulations.</w:t>
            </w:r>
          </w:p>
          <w:p w:rsidR="001F5BBA" w:rsidRDefault="001F5BBA" w:rsidP="001F5BBA">
            <w:pPr>
              <w:numPr>
                <w:ilvl w:val="0"/>
                <w:numId w:val="2"/>
              </w:numPr>
              <w:shd w:val="clear" w:color="auto" w:fill="FFFFFF"/>
              <w:rPr>
                <w:b/>
                <w:color w:val="444444"/>
                <w:sz w:val="22"/>
                <w:szCs w:val="22"/>
              </w:rPr>
            </w:pPr>
            <w:r>
              <w:rPr>
                <w:b/>
                <w:color w:val="444444"/>
                <w:sz w:val="22"/>
                <w:szCs w:val="22"/>
              </w:rPr>
              <w:t>Save time, money and labor.</w:t>
            </w:r>
          </w:p>
          <w:p w:rsidR="001F5BBA" w:rsidRDefault="001F5BBA" w:rsidP="001F5BBA">
            <w:pPr>
              <w:numPr>
                <w:ilvl w:val="0"/>
                <w:numId w:val="2"/>
              </w:numPr>
              <w:shd w:val="clear" w:color="auto" w:fill="FFFFFF"/>
              <w:rPr>
                <w:b/>
                <w:color w:val="444444"/>
                <w:sz w:val="22"/>
                <w:szCs w:val="22"/>
              </w:rPr>
            </w:pPr>
            <w:r>
              <w:rPr>
                <w:b/>
                <w:color w:val="444444"/>
                <w:sz w:val="22"/>
                <w:szCs w:val="22"/>
              </w:rPr>
              <w:t>Promote family health and safety.</w:t>
            </w:r>
          </w:p>
          <w:p w:rsidR="001F5BBA" w:rsidRDefault="001F5BBA" w:rsidP="001F5BBA">
            <w:pPr>
              <w:numPr>
                <w:ilvl w:val="0"/>
                <w:numId w:val="2"/>
              </w:numPr>
              <w:shd w:val="clear" w:color="auto" w:fill="FFFFFF"/>
              <w:rPr>
                <w:b/>
                <w:color w:val="444444"/>
                <w:sz w:val="22"/>
                <w:szCs w:val="22"/>
              </w:rPr>
            </w:pPr>
            <w:r>
              <w:rPr>
                <w:b/>
                <w:color w:val="444444"/>
                <w:sz w:val="22"/>
                <w:szCs w:val="22"/>
              </w:rPr>
              <w:t>Make land more attractive and promote good stewardship.</w:t>
            </w:r>
          </w:p>
          <w:p w:rsidR="00DD02C4" w:rsidRPr="00351417" w:rsidRDefault="006837F1" w:rsidP="00351417">
            <w:pPr>
              <w:numPr>
                <w:ilvl w:val="0"/>
                <w:numId w:val="2"/>
              </w:numPr>
              <w:shd w:val="clear" w:color="auto" w:fill="FFFFFF"/>
              <w:rPr>
                <w:b/>
                <w:color w:val="444444"/>
                <w:sz w:val="22"/>
                <w:szCs w:val="22"/>
              </w:rPr>
            </w:pPr>
            <w:r>
              <w:rPr>
                <w:b/>
                <w:color w:val="444444"/>
                <w:sz w:val="22"/>
                <w:szCs w:val="22"/>
              </w:rPr>
              <w:t>May be eligible for cost share.</w:t>
            </w:r>
          </w:p>
          <w:p w:rsidR="003A29C8" w:rsidRPr="009B7394" w:rsidRDefault="003A29C8" w:rsidP="008C1BA6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4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9B9" w:rsidRPr="000029B9" w:rsidRDefault="000029B9" w:rsidP="000029B9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0029B9">
              <w:rPr>
                <w:rFonts w:eastAsia="Calibri"/>
                <w:b/>
                <w:sz w:val="22"/>
                <w:szCs w:val="22"/>
              </w:rPr>
              <w:t>L</w:t>
            </w:r>
            <w:r w:rsidR="008C1BA6">
              <w:rPr>
                <w:rFonts w:eastAsia="Calibri"/>
                <w:b/>
                <w:sz w:val="22"/>
                <w:szCs w:val="22"/>
              </w:rPr>
              <w:t>and</w:t>
            </w:r>
          </w:p>
          <w:p w:rsidR="009208CD" w:rsidRPr="003D7D2D" w:rsidRDefault="003D7D2D" w:rsidP="003D7D2D">
            <w:pPr>
              <w:numPr>
                <w:ilvl w:val="0"/>
                <w:numId w:val="3"/>
              </w:num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No c</w:t>
            </w:r>
            <w:r w:rsidRPr="003D7D2D">
              <w:rPr>
                <w:rFonts w:eastAsia="Calibri"/>
                <w:b/>
                <w:sz w:val="22"/>
                <w:szCs w:val="22"/>
              </w:rPr>
              <w:t>hange</w:t>
            </w:r>
            <w:r>
              <w:rPr>
                <w:rFonts w:eastAsia="Calibri"/>
                <w:b/>
                <w:sz w:val="22"/>
                <w:szCs w:val="22"/>
              </w:rPr>
              <w:t xml:space="preserve"> in land use or land in production.</w:t>
            </w:r>
          </w:p>
          <w:p w:rsidR="000029B9" w:rsidRPr="000029B9" w:rsidRDefault="000029B9" w:rsidP="000029B9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0029B9">
              <w:rPr>
                <w:rFonts w:eastAsia="Calibri"/>
                <w:b/>
                <w:sz w:val="22"/>
                <w:szCs w:val="22"/>
              </w:rPr>
              <w:t>C</w:t>
            </w:r>
            <w:r w:rsidR="008C1BA6">
              <w:rPr>
                <w:rFonts w:eastAsia="Calibri"/>
                <w:b/>
                <w:sz w:val="22"/>
                <w:szCs w:val="22"/>
              </w:rPr>
              <w:t>apital</w:t>
            </w:r>
          </w:p>
          <w:p w:rsidR="003D7D2D" w:rsidRPr="003D7D2D" w:rsidRDefault="003D7D2D" w:rsidP="003D7D2D">
            <w:pPr>
              <w:numPr>
                <w:ilvl w:val="0"/>
                <w:numId w:val="3"/>
              </w:numPr>
              <w:rPr>
                <w:rFonts w:eastAsia="Calibri"/>
                <w:b/>
                <w:sz w:val="22"/>
                <w:szCs w:val="22"/>
              </w:rPr>
            </w:pPr>
            <w:r w:rsidRPr="003D7D2D">
              <w:rPr>
                <w:rFonts w:eastAsia="Calibri"/>
                <w:b/>
                <w:sz w:val="22"/>
                <w:szCs w:val="22"/>
              </w:rPr>
              <w:t>Some application equipment required</w:t>
            </w:r>
            <w:r>
              <w:rPr>
                <w:rFonts w:eastAsia="Calibri"/>
                <w:b/>
                <w:sz w:val="22"/>
                <w:szCs w:val="22"/>
              </w:rPr>
              <w:t xml:space="preserve"> and purchase materials.</w:t>
            </w:r>
          </w:p>
          <w:p w:rsidR="003D7D2D" w:rsidRPr="003D7D2D" w:rsidRDefault="003D7D2D" w:rsidP="003D7D2D">
            <w:pPr>
              <w:numPr>
                <w:ilvl w:val="0"/>
                <w:numId w:val="3"/>
              </w:numPr>
              <w:rPr>
                <w:rFonts w:eastAsia="Calibri"/>
                <w:b/>
                <w:sz w:val="22"/>
                <w:szCs w:val="22"/>
              </w:rPr>
            </w:pPr>
            <w:r w:rsidRPr="003D7D2D">
              <w:rPr>
                <w:rFonts w:eastAsia="Calibri"/>
                <w:b/>
                <w:sz w:val="22"/>
                <w:szCs w:val="22"/>
              </w:rPr>
              <w:t>No O&amp;M costs</w:t>
            </w:r>
            <w:r>
              <w:rPr>
                <w:rFonts w:eastAsia="Calibri"/>
                <w:b/>
                <w:sz w:val="22"/>
                <w:szCs w:val="22"/>
              </w:rPr>
              <w:t xml:space="preserve"> after implementation.</w:t>
            </w:r>
          </w:p>
          <w:p w:rsidR="000029B9" w:rsidRPr="000029B9" w:rsidRDefault="000029B9" w:rsidP="000029B9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0029B9">
              <w:rPr>
                <w:rFonts w:eastAsia="Calibri"/>
                <w:b/>
                <w:sz w:val="22"/>
                <w:szCs w:val="22"/>
              </w:rPr>
              <w:t>L</w:t>
            </w:r>
            <w:r w:rsidR="008C1BA6">
              <w:rPr>
                <w:rFonts w:eastAsia="Calibri"/>
                <w:b/>
                <w:sz w:val="22"/>
                <w:szCs w:val="22"/>
              </w:rPr>
              <w:t>abor</w:t>
            </w:r>
          </w:p>
          <w:p w:rsidR="000029B9" w:rsidRPr="000029B9" w:rsidRDefault="003D7D2D" w:rsidP="000029B9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E8607C">
              <w:rPr>
                <w:rFonts w:eastAsia="Calibri"/>
                <w:b/>
                <w:sz w:val="22"/>
                <w:szCs w:val="22"/>
              </w:rPr>
              <w:t>Additional labor required to operate dust control equipment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0029B9" w:rsidRPr="000029B9" w:rsidRDefault="000029B9" w:rsidP="000029B9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0029B9">
              <w:rPr>
                <w:rFonts w:eastAsia="Calibri"/>
                <w:b/>
                <w:sz w:val="22"/>
                <w:szCs w:val="22"/>
              </w:rPr>
              <w:t>M</w:t>
            </w:r>
            <w:r w:rsidR="008C1BA6">
              <w:rPr>
                <w:rFonts w:eastAsia="Calibri"/>
                <w:b/>
                <w:sz w:val="22"/>
                <w:szCs w:val="22"/>
              </w:rPr>
              <w:t>anagement</w:t>
            </w:r>
          </w:p>
          <w:p w:rsidR="000029B9" w:rsidRPr="000029B9" w:rsidRDefault="003D7D2D" w:rsidP="003D7D2D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3D7D2D">
              <w:rPr>
                <w:rFonts w:eastAsia="Calibri"/>
                <w:b/>
                <w:sz w:val="22"/>
                <w:szCs w:val="22"/>
              </w:rPr>
              <w:t>Increased management of equipment and record keeping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3D7D2D" w:rsidRPr="00E8607C" w:rsidRDefault="000029B9" w:rsidP="00351417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0029B9">
              <w:rPr>
                <w:rFonts w:eastAsia="Calibri"/>
                <w:b/>
                <w:sz w:val="22"/>
                <w:szCs w:val="22"/>
              </w:rPr>
              <w:t>R</w:t>
            </w:r>
            <w:r w:rsidR="008C1BA6">
              <w:rPr>
                <w:rFonts w:eastAsia="Calibri"/>
                <w:b/>
                <w:sz w:val="22"/>
                <w:szCs w:val="22"/>
              </w:rPr>
              <w:t>isk</w:t>
            </w:r>
          </w:p>
          <w:p w:rsidR="003D7D2D" w:rsidRPr="00715510" w:rsidRDefault="00715510" w:rsidP="00715510">
            <w:pPr>
              <w:pStyle w:val="ListParagraph"/>
              <w:widowControl w:val="0"/>
              <w:numPr>
                <w:ilvl w:val="0"/>
                <w:numId w:val="4"/>
              </w:num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715510">
              <w:rPr>
                <w:rFonts w:eastAsia="Calibri"/>
                <w:b/>
                <w:sz w:val="22"/>
                <w:szCs w:val="22"/>
              </w:rPr>
              <w:t>If road oils are used, nearby surface water may be impacted.</w:t>
            </w:r>
          </w:p>
        </w:tc>
      </w:tr>
      <w:tr w:rsidR="003A29C8" w:rsidRPr="009B7394" w:rsidTr="00D42883">
        <w:trPr>
          <w:trHeight w:val="360"/>
        </w:trPr>
        <w:tc>
          <w:tcPr>
            <w:tcW w:w="88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A29C8" w:rsidRPr="009B7394" w:rsidRDefault="003A29C8" w:rsidP="00351417">
            <w:pPr>
              <w:widowControl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7D3B63">
              <w:rPr>
                <w:rFonts w:eastAsia="Calibri"/>
                <w:b/>
                <w:sz w:val="22"/>
                <w:szCs w:val="22"/>
                <w:u w:val="single"/>
              </w:rPr>
              <w:lastRenderedPageBreak/>
              <w:t>Net Effect</w:t>
            </w:r>
            <w:r w:rsidR="00B4441F" w:rsidRPr="007D3B63">
              <w:rPr>
                <w:rFonts w:eastAsia="Calibri"/>
                <w:b/>
                <w:sz w:val="22"/>
                <w:szCs w:val="22"/>
                <w:u w:val="single"/>
              </w:rPr>
              <w:t>:</w:t>
            </w:r>
            <w:r w:rsidR="00FF0B2B" w:rsidRPr="00FF0B2B">
              <w:rPr>
                <w:rFonts w:eastAsia="Calibri"/>
                <w:b/>
                <w:sz w:val="22"/>
                <w:szCs w:val="22"/>
              </w:rPr>
              <w:t xml:space="preserve">  </w:t>
            </w:r>
            <w:r w:rsidR="007C0B55">
              <w:rPr>
                <w:rFonts w:eastAsia="Calibri"/>
                <w:b/>
                <w:sz w:val="22"/>
                <w:szCs w:val="22"/>
              </w:rPr>
              <w:t>I</w:t>
            </w:r>
            <w:r w:rsidR="00FF0B2B">
              <w:rPr>
                <w:rFonts w:eastAsia="Calibri"/>
                <w:b/>
                <w:sz w:val="22"/>
                <w:szCs w:val="22"/>
              </w:rPr>
              <w:t>mprove</w:t>
            </w:r>
            <w:r w:rsidR="00917487">
              <w:rPr>
                <w:rFonts w:eastAsia="Calibri"/>
                <w:b/>
                <w:sz w:val="22"/>
                <w:szCs w:val="22"/>
              </w:rPr>
              <w:t>d</w:t>
            </w:r>
            <w:r w:rsidR="00FF0B2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7C0B55">
              <w:rPr>
                <w:rFonts w:eastAsia="Calibri"/>
                <w:b/>
                <w:sz w:val="22"/>
                <w:szCs w:val="22"/>
              </w:rPr>
              <w:t xml:space="preserve">air quality at </w:t>
            </w:r>
            <w:r w:rsidR="00694954">
              <w:rPr>
                <w:rFonts w:eastAsia="Calibri"/>
                <w:b/>
                <w:sz w:val="22"/>
                <w:szCs w:val="22"/>
              </w:rPr>
              <w:t xml:space="preserve">a </w:t>
            </w:r>
            <w:r w:rsidR="007C0B55">
              <w:rPr>
                <w:rFonts w:eastAsia="Calibri"/>
                <w:b/>
                <w:sz w:val="22"/>
                <w:szCs w:val="22"/>
              </w:rPr>
              <w:t xml:space="preserve">low </w:t>
            </w:r>
            <w:r w:rsidR="00694954">
              <w:rPr>
                <w:rFonts w:eastAsia="Calibri"/>
                <w:b/>
                <w:sz w:val="22"/>
                <w:szCs w:val="22"/>
              </w:rPr>
              <w:t>cost.</w:t>
            </w:r>
          </w:p>
        </w:tc>
      </w:tr>
    </w:tbl>
    <w:p w:rsidR="009B7394" w:rsidRDefault="009B7394" w:rsidP="003A29C8"/>
    <w:p w:rsidR="00DD02C4" w:rsidRPr="00DD02C4" w:rsidRDefault="00330DFD" w:rsidP="00DD02C4">
      <w:pPr>
        <w:rPr>
          <w:color w:val="000000"/>
          <w:sz w:val="22"/>
          <w:szCs w:val="22"/>
        </w:rPr>
      </w:pPr>
      <w:r w:rsidRPr="00DD02C4">
        <w:rPr>
          <w:rFonts w:eastAsia="Calibri"/>
          <w:b/>
          <w:sz w:val="22"/>
          <w:szCs w:val="22"/>
        </w:rPr>
        <w:t xml:space="preserve">Commonly </w:t>
      </w:r>
      <w:r w:rsidR="008522AD" w:rsidRPr="00DD02C4">
        <w:rPr>
          <w:rFonts w:eastAsia="Calibri"/>
          <w:b/>
          <w:sz w:val="22"/>
          <w:szCs w:val="22"/>
        </w:rPr>
        <w:t xml:space="preserve">Associated Practices: </w:t>
      </w:r>
      <w:r w:rsidR="00DD02C4" w:rsidRPr="00DD02C4">
        <w:rPr>
          <w:color w:val="000000"/>
          <w:sz w:val="22"/>
          <w:szCs w:val="22"/>
        </w:rPr>
        <w:t xml:space="preserve">Critical Area Planting, Dust Control </w:t>
      </w:r>
      <w:r w:rsidR="00003D18">
        <w:rPr>
          <w:color w:val="000000"/>
          <w:sz w:val="22"/>
          <w:szCs w:val="22"/>
        </w:rPr>
        <w:t>Animals</w:t>
      </w:r>
      <w:r w:rsidR="00DD02C4" w:rsidRPr="00DD02C4">
        <w:rPr>
          <w:color w:val="000000"/>
          <w:sz w:val="22"/>
          <w:szCs w:val="22"/>
        </w:rPr>
        <w:t>, Heavy Use Area Protection, Irrigation Pipeline, Irrigation Reservoir, Irrigation System, Sprinkler, Livestock Pipeline, Mulching, Pumping Plant, Windbreak/Shelterbelt Establishment.</w:t>
      </w:r>
    </w:p>
    <w:p w:rsidR="008522AD" w:rsidRPr="00DD02C4" w:rsidRDefault="008522AD" w:rsidP="000029B9">
      <w:pPr>
        <w:rPr>
          <w:rFonts w:eastAsia="Calibri"/>
          <w:b/>
          <w:sz w:val="22"/>
          <w:szCs w:val="22"/>
        </w:rPr>
      </w:pPr>
    </w:p>
    <w:p w:rsidR="001C6410" w:rsidRDefault="001C6410" w:rsidP="000029B9">
      <w:pPr>
        <w:rPr>
          <w:rFonts w:eastAsia="Calibri"/>
          <w:b/>
          <w:sz w:val="22"/>
          <w:szCs w:val="22"/>
        </w:rPr>
      </w:pPr>
    </w:p>
    <w:p w:rsidR="000377FA" w:rsidRDefault="000377FA" w:rsidP="000377FA">
      <w:pPr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Note: </w:t>
      </w:r>
      <w:r w:rsidRPr="001C6410">
        <w:rPr>
          <w:rFonts w:eastAsia="Calibri"/>
          <w:sz w:val="22"/>
          <w:szCs w:val="22"/>
        </w:rPr>
        <w:t>This worksheet contains general talking points for the conservation planner to discuss with the land user.  It is the first step towards an economic</w:t>
      </w:r>
      <w:r>
        <w:rPr>
          <w:rFonts w:eastAsia="Calibri"/>
          <w:sz w:val="22"/>
          <w:szCs w:val="22"/>
        </w:rPr>
        <w:t xml:space="preserve"> or financial</w:t>
      </w:r>
      <w:r w:rsidRPr="001C6410">
        <w:rPr>
          <w:rFonts w:eastAsia="Calibri"/>
          <w:sz w:val="22"/>
          <w:szCs w:val="22"/>
        </w:rPr>
        <w:t xml:space="preserve"> analysis.  The second step would include </w:t>
      </w:r>
      <w:r>
        <w:rPr>
          <w:rFonts w:eastAsia="Calibri"/>
          <w:sz w:val="22"/>
          <w:szCs w:val="22"/>
        </w:rPr>
        <w:t xml:space="preserve">identifying a specific site for analysis at the farm or field level, editing the template for local conditions, </w:t>
      </w:r>
      <w:r w:rsidRPr="001C6410">
        <w:rPr>
          <w:rFonts w:eastAsia="Calibri"/>
          <w:sz w:val="22"/>
          <w:szCs w:val="22"/>
        </w:rPr>
        <w:t xml:space="preserve">adding units and quantities of farm inputs and outputs.  The </w:t>
      </w:r>
      <w:r>
        <w:rPr>
          <w:rFonts w:eastAsia="Calibri"/>
          <w:sz w:val="22"/>
          <w:szCs w:val="22"/>
        </w:rPr>
        <w:t xml:space="preserve">third </w:t>
      </w:r>
      <w:r w:rsidRPr="001C6410">
        <w:rPr>
          <w:rFonts w:eastAsia="Calibri"/>
          <w:sz w:val="22"/>
          <w:szCs w:val="22"/>
        </w:rPr>
        <w:t xml:space="preserve">step in the economic analysis is to </w:t>
      </w:r>
      <w:r>
        <w:rPr>
          <w:rFonts w:eastAsia="Calibri"/>
          <w:sz w:val="22"/>
          <w:szCs w:val="22"/>
        </w:rPr>
        <w:t xml:space="preserve">place a dollar value on as many variables as possible, </w:t>
      </w:r>
      <w:r w:rsidRPr="001C6410">
        <w:rPr>
          <w:rFonts w:eastAsia="Calibri"/>
          <w:sz w:val="22"/>
          <w:szCs w:val="22"/>
        </w:rPr>
        <w:t>p</w:t>
      </w:r>
      <w:r>
        <w:rPr>
          <w:rFonts w:eastAsia="Calibri"/>
          <w:sz w:val="22"/>
          <w:szCs w:val="22"/>
        </w:rPr>
        <w:t>ut</w:t>
      </w:r>
      <w:r w:rsidRPr="001C6410">
        <w:rPr>
          <w:rFonts w:eastAsia="Calibri"/>
          <w:sz w:val="22"/>
          <w:szCs w:val="22"/>
        </w:rPr>
        <w:t xml:space="preserve"> all units in the same time frame, using amortization</w:t>
      </w:r>
      <w:r>
        <w:rPr>
          <w:rFonts w:eastAsia="Calibri"/>
          <w:sz w:val="22"/>
          <w:szCs w:val="22"/>
        </w:rPr>
        <w:t xml:space="preserve"> </w:t>
      </w:r>
      <w:r w:rsidRPr="001C6410">
        <w:rPr>
          <w:rFonts w:eastAsia="Calibri"/>
          <w:sz w:val="22"/>
          <w:szCs w:val="22"/>
        </w:rPr>
        <w:t>($/Acres/Year) or net present value</w:t>
      </w:r>
      <w:r>
        <w:rPr>
          <w:rFonts w:eastAsia="Calibri"/>
          <w:sz w:val="22"/>
          <w:szCs w:val="22"/>
        </w:rPr>
        <w:t xml:space="preserve"> ($/Acre)</w:t>
      </w:r>
      <w:r w:rsidRPr="001C6410">
        <w:rPr>
          <w:rFonts w:eastAsia="Calibri"/>
          <w:sz w:val="22"/>
          <w:szCs w:val="22"/>
        </w:rPr>
        <w:t>, so benefits and costs can be compared.</w:t>
      </w:r>
      <w:r>
        <w:rPr>
          <w:rFonts w:eastAsia="Calibri"/>
          <w:sz w:val="22"/>
          <w:szCs w:val="22"/>
        </w:rPr>
        <w:t xml:space="preserve">  </w:t>
      </w:r>
      <w:r w:rsidR="009453B3">
        <w:rPr>
          <w:rFonts w:eastAsia="Calibri"/>
          <w:sz w:val="22"/>
          <w:szCs w:val="22"/>
        </w:rPr>
        <w:t xml:space="preserve">The fourth and final step would be to combine several conservation practices into a conservation system, which is how most conservation practices are applied at the field level. </w:t>
      </w:r>
      <w:r>
        <w:rPr>
          <w:rFonts w:eastAsia="Calibri"/>
          <w:sz w:val="22"/>
          <w:szCs w:val="22"/>
        </w:rPr>
        <w:t xml:space="preserve">Data for the worksheet comes from the land user, conservation planner, technical specialist and local agricultural supply vendors and contractors.  See </w:t>
      </w:r>
      <w:r w:rsidRPr="00C874DC">
        <w:rPr>
          <w:rFonts w:eastAsia="Calibri"/>
          <w:sz w:val="22"/>
          <w:szCs w:val="22"/>
        </w:rPr>
        <w:t>Economics Technical Note: TN 200-ECN-1</w:t>
      </w:r>
      <w:r>
        <w:rPr>
          <w:rFonts w:eastAsia="Calibri"/>
          <w:sz w:val="22"/>
          <w:szCs w:val="22"/>
        </w:rPr>
        <w:t xml:space="preserve">, </w:t>
      </w:r>
      <w:r w:rsidRPr="00C874DC">
        <w:rPr>
          <w:rFonts w:eastAsia="Calibri"/>
          <w:sz w:val="22"/>
          <w:szCs w:val="22"/>
        </w:rPr>
        <w:t xml:space="preserve">Basic Economic Analysis Using T-Charts </w:t>
      </w:r>
      <w:r>
        <w:rPr>
          <w:rFonts w:eastAsia="Calibri"/>
          <w:sz w:val="22"/>
          <w:szCs w:val="22"/>
        </w:rPr>
        <w:t>(</w:t>
      </w:r>
      <w:r w:rsidRPr="00C874DC">
        <w:rPr>
          <w:rFonts w:eastAsia="Calibri"/>
          <w:sz w:val="22"/>
          <w:szCs w:val="22"/>
        </w:rPr>
        <w:t>August 2013</w:t>
      </w:r>
      <w:r>
        <w:rPr>
          <w:rFonts w:eastAsia="Calibri"/>
          <w:sz w:val="22"/>
          <w:szCs w:val="22"/>
        </w:rPr>
        <w:t>) for more information.</w:t>
      </w:r>
    </w:p>
    <w:p w:rsidR="009453B3" w:rsidRDefault="009453B3" w:rsidP="000377FA">
      <w:pPr>
        <w:rPr>
          <w:rFonts w:eastAsia="Calibri"/>
          <w:b/>
          <w:sz w:val="22"/>
          <w:szCs w:val="22"/>
        </w:rPr>
      </w:pPr>
    </w:p>
    <w:p w:rsidR="008522AD" w:rsidRPr="009453B3" w:rsidRDefault="009453B3" w:rsidP="009453B3">
      <w:pPr>
        <w:tabs>
          <w:tab w:val="left" w:pos="3640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sectPr w:rsidR="008522AD" w:rsidRPr="00945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EF" w:rsidRDefault="007B57EF" w:rsidP="00E50E56">
      <w:r>
        <w:separator/>
      </w:r>
    </w:p>
  </w:endnote>
  <w:endnote w:type="continuationSeparator" w:id="0">
    <w:p w:rsidR="007B57EF" w:rsidRDefault="007B57EF" w:rsidP="00E5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C2" w:rsidRDefault="009445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C2" w:rsidRDefault="009445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C2" w:rsidRDefault="00944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EF" w:rsidRDefault="007B57EF" w:rsidP="00E50E56">
      <w:r>
        <w:separator/>
      </w:r>
    </w:p>
  </w:footnote>
  <w:footnote w:type="continuationSeparator" w:id="0">
    <w:p w:rsidR="007B57EF" w:rsidRDefault="007B57EF" w:rsidP="00E50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C2" w:rsidRDefault="009445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C2" w:rsidRDefault="009445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C2" w:rsidRDefault="009445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983598"/>
    <w:lvl w:ilvl="0">
      <w:numFmt w:val="bullet"/>
      <w:lvlText w:val="*"/>
      <w:lvlJc w:val="left"/>
    </w:lvl>
  </w:abstractNum>
  <w:abstractNum w:abstractNumId="1" w15:restartNumberingAfterBreak="0">
    <w:nsid w:val="5FAA4CFA"/>
    <w:multiLevelType w:val="hybridMultilevel"/>
    <w:tmpl w:val="9ABA4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8352B"/>
    <w:multiLevelType w:val="hybridMultilevel"/>
    <w:tmpl w:val="B79EA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51862"/>
    <w:multiLevelType w:val="hybridMultilevel"/>
    <w:tmpl w:val="42648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A1"/>
    <w:rsid w:val="00002057"/>
    <w:rsid w:val="000029B9"/>
    <w:rsid w:val="00003D18"/>
    <w:rsid w:val="00005EE7"/>
    <w:rsid w:val="00006A0E"/>
    <w:rsid w:val="00022EBB"/>
    <w:rsid w:val="000377FA"/>
    <w:rsid w:val="00040CBB"/>
    <w:rsid w:val="0009202C"/>
    <w:rsid w:val="000A2632"/>
    <w:rsid w:val="000A5F31"/>
    <w:rsid w:val="00106418"/>
    <w:rsid w:val="00127BB9"/>
    <w:rsid w:val="00166C94"/>
    <w:rsid w:val="00173754"/>
    <w:rsid w:val="00182D82"/>
    <w:rsid w:val="001B5589"/>
    <w:rsid w:val="001C6410"/>
    <w:rsid w:val="001D7F5B"/>
    <w:rsid w:val="001F5BBA"/>
    <w:rsid w:val="00204423"/>
    <w:rsid w:val="00207843"/>
    <w:rsid w:val="00263284"/>
    <w:rsid w:val="00273B7F"/>
    <w:rsid w:val="002A3DB1"/>
    <w:rsid w:val="002D159B"/>
    <w:rsid w:val="003131C3"/>
    <w:rsid w:val="00330DFD"/>
    <w:rsid w:val="003370DC"/>
    <w:rsid w:val="003374FF"/>
    <w:rsid w:val="00342138"/>
    <w:rsid w:val="00343C7C"/>
    <w:rsid w:val="00350791"/>
    <w:rsid w:val="00351417"/>
    <w:rsid w:val="003578DF"/>
    <w:rsid w:val="003A29C8"/>
    <w:rsid w:val="003D7D2D"/>
    <w:rsid w:val="00404F3F"/>
    <w:rsid w:val="004549C3"/>
    <w:rsid w:val="004A141E"/>
    <w:rsid w:val="004C4A08"/>
    <w:rsid w:val="004C723D"/>
    <w:rsid w:val="004E306E"/>
    <w:rsid w:val="00505E13"/>
    <w:rsid w:val="0051060A"/>
    <w:rsid w:val="005341D3"/>
    <w:rsid w:val="00534A48"/>
    <w:rsid w:val="00554965"/>
    <w:rsid w:val="005627CE"/>
    <w:rsid w:val="00595731"/>
    <w:rsid w:val="005C482C"/>
    <w:rsid w:val="005C6976"/>
    <w:rsid w:val="00643054"/>
    <w:rsid w:val="00645723"/>
    <w:rsid w:val="00650611"/>
    <w:rsid w:val="00666865"/>
    <w:rsid w:val="006837F1"/>
    <w:rsid w:val="00690A4B"/>
    <w:rsid w:val="00694954"/>
    <w:rsid w:val="006C00ED"/>
    <w:rsid w:val="006C7238"/>
    <w:rsid w:val="006D03C8"/>
    <w:rsid w:val="00706AE1"/>
    <w:rsid w:val="00711DD8"/>
    <w:rsid w:val="00715510"/>
    <w:rsid w:val="0074136E"/>
    <w:rsid w:val="007838F5"/>
    <w:rsid w:val="00783B8A"/>
    <w:rsid w:val="007A336C"/>
    <w:rsid w:val="007B57EF"/>
    <w:rsid w:val="007C0B55"/>
    <w:rsid w:val="007C4482"/>
    <w:rsid w:val="007C7678"/>
    <w:rsid w:val="007D0674"/>
    <w:rsid w:val="007D1275"/>
    <w:rsid w:val="007D2409"/>
    <w:rsid w:val="007D317E"/>
    <w:rsid w:val="007D3B63"/>
    <w:rsid w:val="007D7A5B"/>
    <w:rsid w:val="00810D55"/>
    <w:rsid w:val="00811206"/>
    <w:rsid w:val="008424D3"/>
    <w:rsid w:val="008522AD"/>
    <w:rsid w:val="00853E18"/>
    <w:rsid w:val="00854001"/>
    <w:rsid w:val="00854EF7"/>
    <w:rsid w:val="0086657C"/>
    <w:rsid w:val="00886C8D"/>
    <w:rsid w:val="00886FA0"/>
    <w:rsid w:val="008A4FDD"/>
    <w:rsid w:val="008B53EF"/>
    <w:rsid w:val="008C1BA6"/>
    <w:rsid w:val="008E56F3"/>
    <w:rsid w:val="008F5B58"/>
    <w:rsid w:val="00905920"/>
    <w:rsid w:val="0091205D"/>
    <w:rsid w:val="00917487"/>
    <w:rsid w:val="009208CD"/>
    <w:rsid w:val="009445C2"/>
    <w:rsid w:val="009453B3"/>
    <w:rsid w:val="00952D0E"/>
    <w:rsid w:val="00995902"/>
    <w:rsid w:val="009B46AF"/>
    <w:rsid w:val="009B7394"/>
    <w:rsid w:val="009C04A1"/>
    <w:rsid w:val="009C19F7"/>
    <w:rsid w:val="009D1C0B"/>
    <w:rsid w:val="009F0E16"/>
    <w:rsid w:val="00A06C3A"/>
    <w:rsid w:val="00A12376"/>
    <w:rsid w:val="00A144FB"/>
    <w:rsid w:val="00A14720"/>
    <w:rsid w:val="00A17F11"/>
    <w:rsid w:val="00A40405"/>
    <w:rsid w:val="00A5079F"/>
    <w:rsid w:val="00A557F9"/>
    <w:rsid w:val="00A57B89"/>
    <w:rsid w:val="00AB2E5A"/>
    <w:rsid w:val="00AE3E01"/>
    <w:rsid w:val="00AF48EC"/>
    <w:rsid w:val="00B04F07"/>
    <w:rsid w:val="00B05022"/>
    <w:rsid w:val="00B35B87"/>
    <w:rsid w:val="00B37092"/>
    <w:rsid w:val="00B4441F"/>
    <w:rsid w:val="00B9511E"/>
    <w:rsid w:val="00BF5FD2"/>
    <w:rsid w:val="00C03AA5"/>
    <w:rsid w:val="00C54A43"/>
    <w:rsid w:val="00C57ACD"/>
    <w:rsid w:val="00C62F2B"/>
    <w:rsid w:val="00C750D1"/>
    <w:rsid w:val="00C874DC"/>
    <w:rsid w:val="00D01E7B"/>
    <w:rsid w:val="00D1683D"/>
    <w:rsid w:val="00D2403C"/>
    <w:rsid w:val="00D308C1"/>
    <w:rsid w:val="00D353CD"/>
    <w:rsid w:val="00D42883"/>
    <w:rsid w:val="00D46AFB"/>
    <w:rsid w:val="00D625A3"/>
    <w:rsid w:val="00D759DB"/>
    <w:rsid w:val="00D774F6"/>
    <w:rsid w:val="00D90721"/>
    <w:rsid w:val="00DD02C4"/>
    <w:rsid w:val="00DE1D9F"/>
    <w:rsid w:val="00DE4C6D"/>
    <w:rsid w:val="00E25E0B"/>
    <w:rsid w:val="00E50E56"/>
    <w:rsid w:val="00E72149"/>
    <w:rsid w:val="00E8607C"/>
    <w:rsid w:val="00E94A83"/>
    <w:rsid w:val="00EB75E1"/>
    <w:rsid w:val="00ED0A9B"/>
    <w:rsid w:val="00F5433F"/>
    <w:rsid w:val="00F54ABC"/>
    <w:rsid w:val="00F606E2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9349F-F98D-4F35-BA42-25ACA969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1D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0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E56"/>
  </w:style>
  <w:style w:type="paragraph" w:styleId="Footer">
    <w:name w:val="footer"/>
    <w:basedOn w:val="Normal"/>
    <w:link w:val="FooterChar"/>
    <w:rsid w:val="00E50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0E56"/>
  </w:style>
  <w:style w:type="paragraph" w:styleId="BodyText">
    <w:name w:val="Body Text"/>
    <w:basedOn w:val="CommentText"/>
    <w:link w:val="BodyTextChar"/>
    <w:rsid w:val="00711DD8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Arial" w:hAnsi="Arial"/>
      <w:lang w:val="x-none" w:eastAsia="x-none"/>
    </w:rPr>
  </w:style>
  <w:style w:type="character" w:customStyle="1" w:styleId="BodyTextChar">
    <w:name w:val="Body Text Char"/>
    <w:link w:val="BodyText"/>
    <w:rsid w:val="00711DD8"/>
    <w:rPr>
      <w:rFonts w:ascii="Arial" w:hAnsi="Arial"/>
    </w:rPr>
  </w:style>
  <w:style w:type="paragraph" w:customStyle="1" w:styleId="Heading10before">
    <w:name w:val="Heading 1 + 0 before"/>
    <w:basedOn w:val="Heading1"/>
    <w:rsid w:val="00711DD8"/>
    <w:pPr>
      <w:overflowPunct w:val="0"/>
      <w:autoSpaceDE w:val="0"/>
      <w:autoSpaceDN w:val="0"/>
      <w:adjustRightInd w:val="0"/>
      <w:snapToGrid w:val="0"/>
      <w:spacing w:before="0" w:after="120" w:line="240" w:lineRule="atLeast"/>
      <w:textAlignment w:val="baseline"/>
      <w:outlineLvl w:val="9"/>
    </w:pPr>
    <w:rPr>
      <w:rFonts w:ascii="Arial" w:hAnsi="Arial" w:cs="Arial"/>
      <w:caps/>
      <w:kern w:val="28"/>
      <w:sz w:val="20"/>
      <w:szCs w:val="20"/>
    </w:rPr>
  </w:style>
  <w:style w:type="paragraph" w:styleId="CommentText">
    <w:name w:val="annotation text"/>
    <w:basedOn w:val="Normal"/>
    <w:link w:val="CommentTextChar"/>
    <w:rsid w:val="00711DD8"/>
  </w:style>
  <w:style w:type="character" w:customStyle="1" w:styleId="CommentTextChar">
    <w:name w:val="Comment Text Char"/>
    <w:basedOn w:val="DefaultParagraphFont"/>
    <w:link w:val="CommentText"/>
    <w:rsid w:val="00711DD8"/>
  </w:style>
  <w:style w:type="character" w:customStyle="1" w:styleId="Heading1Char">
    <w:name w:val="Heading 1 Char"/>
    <w:link w:val="Heading1"/>
    <w:rsid w:val="00711D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IndentBullet">
    <w:name w:val="Indent Bullet"/>
    <w:basedOn w:val="BodyText"/>
    <w:rsid w:val="00711DD8"/>
    <w:pPr>
      <w:ind w:left="360" w:hanging="360"/>
    </w:pPr>
  </w:style>
  <w:style w:type="table" w:styleId="TableGrid">
    <w:name w:val="Table Grid"/>
    <w:basedOn w:val="TableNormal"/>
    <w:rsid w:val="0009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TREATMENT EFFECTS</vt:lpstr>
    </vt:vector>
  </TitlesOfParts>
  <Company>Micron Electronics, Inc.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TREATMENT EFFECTS</dc:title>
  <dc:subject/>
  <dc:creator>Hal Gordon</dc:creator>
  <cp:keywords/>
  <cp:lastModifiedBy>Gordon, Hal - NRCS, Portland, OR</cp:lastModifiedBy>
  <cp:revision>10</cp:revision>
  <cp:lastPrinted>1997-05-22T21:53:00Z</cp:lastPrinted>
  <dcterms:created xsi:type="dcterms:W3CDTF">2016-11-01T20:54:00Z</dcterms:created>
  <dcterms:modified xsi:type="dcterms:W3CDTF">2016-11-01T21:03:00Z</dcterms:modified>
</cp:coreProperties>
</file>