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CA" w:rsidRDefault="003A5A90">
      <w:pPr>
        <w:spacing w:before="75"/>
        <w:ind w:left="120"/>
        <w:rPr>
          <w:b/>
        </w:rPr>
      </w:pPr>
      <w:r>
        <w:rPr>
          <w:b/>
        </w:rPr>
        <w:t xml:space="preserve">APPLICATION FOR </w:t>
      </w:r>
      <w:r w:rsidR="00502A3C">
        <w:rPr>
          <w:b/>
        </w:rPr>
        <w:t xml:space="preserve">COLLATERAL DUTY </w:t>
      </w:r>
      <w:r>
        <w:rPr>
          <w:b/>
        </w:rPr>
        <w:t xml:space="preserve">- </w:t>
      </w:r>
      <w:r w:rsidR="001245C3">
        <w:rPr>
          <w:b/>
        </w:rPr>
        <w:t>IOWA</w:t>
      </w:r>
      <w:r w:rsidR="00502A3C">
        <w:rPr>
          <w:b/>
        </w:rPr>
        <w:t xml:space="preserve"> </w:t>
      </w:r>
      <w:r w:rsidR="00344C0C">
        <w:rPr>
          <w:b/>
        </w:rPr>
        <w:t xml:space="preserve">FWP </w:t>
      </w:r>
      <w:r w:rsidR="00502A3C">
        <w:rPr>
          <w:b/>
        </w:rPr>
        <w:t xml:space="preserve">COMMITTEE </w:t>
      </w:r>
      <w:r w:rsidR="00344C0C">
        <w:rPr>
          <w:b/>
        </w:rPr>
        <w:t>MEMBER</w:t>
      </w:r>
    </w:p>
    <w:p w:rsidR="00D465CA" w:rsidRDefault="00D465CA">
      <w:pPr>
        <w:pStyle w:val="BodyText"/>
        <w:rPr>
          <w:b/>
        </w:rPr>
      </w:pPr>
    </w:p>
    <w:p w:rsidR="00F04101" w:rsidRDefault="00F04101">
      <w:pPr>
        <w:pStyle w:val="BodyText"/>
        <w:rPr>
          <w:b/>
        </w:rPr>
      </w:pPr>
    </w:p>
    <w:p w:rsidR="00D465CA" w:rsidRDefault="00502A3C">
      <w:pPr>
        <w:pStyle w:val="BodyText"/>
        <w:tabs>
          <w:tab w:val="left" w:pos="5411"/>
          <w:tab w:val="left" w:pos="9704"/>
        </w:tabs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Grade/Series: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CA" w:rsidRDefault="00D465CA">
      <w:pPr>
        <w:pStyle w:val="BodyText"/>
        <w:spacing w:before="10"/>
        <w:rPr>
          <w:sz w:val="13"/>
        </w:rPr>
      </w:pPr>
    </w:p>
    <w:p w:rsidR="00D465CA" w:rsidRDefault="00502A3C" w:rsidP="00E07F52">
      <w:pPr>
        <w:pStyle w:val="BodyText"/>
        <w:tabs>
          <w:tab w:val="left" w:pos="9720"/>
        </w:tabs>
        <w:spacing w:before="94"/>
        <w:ind w:left="1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CA" w:rsidRDefault="00D465CA">
      <w:pPr>
        <w:pStyle w:val="BodyText"/>
        <w:spacing w:before="10"/>
        <w:rPr>
          <w:sz w:val="13"/>
        </w:rPr>
      </w:pPr>
    </w:p>
    <w:p w:rsidR="00D465CA" w:rsidRDefault="00502A3C">
      <w:pPr>
        <w:pStyle w:val="BodyText"/>
        <w:tabs>
          <w:tab w:val="left" w:pos="9815"/>
        </w:tabs>
        <w:spacing w:before="94"/>
        <w:ind w:left="120"/>
      </w:pPr>
      <w:r>
        <w:t>Work</w:t>
      </w:r>
      <w:r>
        <w:rPr>
          <w:spacing w:val="-8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CA" w:rsidRDefault="00D465CA">
      <w:pPr>
        <w:pStyle w:val="BodyText"/>
        <w:spacing w:before="10"/>
        <w:rPr>
          <w:sz w:val="13"/>
        </w:rPr>
      </w:pPr>
    </w:p>
    <w:p w:rsidR="00502A3C" w:rsidRDefault="00502A3C" w:rsidP="00502A3C">
      <w:pPr>
        <w:pStyle w:val="BodyText"/>
        <w:tabs>
          <w:tab w:val="left" w:pos="9815"/>
        </w:tabs>
        <w:spacing w:before="94"/>
        <w:ind w:left="120"/>
      </w:pPr>
      <w:r>
        <w:t>Work</w:t>
      </w:r>
      <w:r>
        <w:rPr>
          <w:spacing w:val="-6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 w:rsidR="00E07F52">
        <w:rPr>
          <w:u w:val="single"/>
        </w:rPr>
        <w:t xml:space="preserve">                                                              </w:t>
      </w:r>
      <w:r w:rsidR="00E07F52" w:rsidRPr="00E07F52">
        <w:t xml:space="preserve">  </w:t>
      </w:r>
      <w:r>
        <w:t>Work</w:t>
      </w:r>
      <w:r>
        <w:rPr>
          <w:spacing w:val="-5"/>
        </w:rPr>
        <w:t xml:space="preserve"> </w:t>
      </w:r>
      <w:r>
        <w:t>Fax: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CA" w:rsidRDefault="00D465CA" w:rsidP="00502A3C">
      <w:pPr>
        <w:pStyle w:val="BodyText"/>
        <w:tabs>
          <w:tab w:val="left" w:pos="9804"/>
        </w:tabs>
        <w:spacing w:before="94"/>
        <w:ind w:left="120"/>
        <w:rPr>
          <w:sz w:val="13"/>
        </w:rPr>
      </w:pPr>
    </w:p>
    <w:p w:rsidR="00502A3C" w:rsidRDefault="00502A3C" w:rsidP="00502A3C">
      <w:pPr>
        <w:pStyle w:val="BodyText"/>
        <w:tabs>
          <w:tab w:val="left" w:pos="9815"/>
        </w:tabs>
        <w:spacing w:before="94"/>
        <w:ind w:left="120"/>
      </w:pPr>
      <w:r>
        <w:t xml:space="preserve">Email: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9FC" w:rsidRDefault="008E49FC" w:rsidP="00502A3C">
      <w:pPr>
        <w:pStyle w:val="BodyText"/>
        <w:tabs>
          <w:tab w:val="left" w:pos="9717"/>
        </w:tabs>
        <w:spacing w:before="93"/>
        <w:ind w:left="120"/>
        <w:rPr>
          <w:sz w:val="13"/>
        </w:rPr>
      </w:pPr>
    </w:p>
    <w:p w:rsidR="00502A3C" w:rsidRDefault="008E49FC" w:rsidP="00502A3C">
      <w:pPr>
        <w:pStyle w:val="BodyText"/>
        <w:tabs>
          <w:tab w:val="left" w:pos="9815"/>
        </w:tabs>
        <w:spacing w:before="94"/>
        <w:ind w:left="120"/>
      </w:pPr>
      <w:r>
        <w:t xml:space="preserve">Position Applying for: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CA" w:rsidRDefault="00D465CA" w:rsidP="00502A3C">
      <w:pPr>
        <w:pStyle w:val="BodyText"/>
        <w:tabs>
          <w:tab w:val="left" w:pos="9717"/>
        </w:tabs>
        <w:spacing w:before="93"/>
        <w:ind w:left="120"/>
        <w:rPr>
          <w:sz w:val="13"/>
        </w:rPr>
      </w:pPr>
    </w:p>
    <w:p w:rsidR="00D465CA" w:rsidRDefault="00502A3C">
      <w:pPr>
        <w:pStyle w:val="BodyText"/>
        <w:spacing w:before="93"/>
        <w:ind w:left="120"/>
      </w:pPr>
      <w:r>
        <w:t>Please use separate sheet if necessary.</w:t>
      </w:r>
    </w:p>
    <w:p w:rsidR="00D465CA" w:rsidRDefault="00D465CA">
      <w:pPr>
        <w:pStyle w:val="BodyText"/>
      </w:pPr>
    </w:p>
    <w:p w:rsidR="00D465CA" w:rsidRDefault="00502A3C">
      <w:pPr>
        <w:pStyle w:val="BodyText"/>
        <w:spacing w:before="1"/>
        <w:ind w:left="120" w:right="23"/>
      </w:pPr>
      <w:r>
        <w:t>Work experience (brief description): Include any accomplishments in the Special Emphasis and Civil Rights area.</w:t>
      </w: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  <w:bookmarkStart w:id="0" w:name="_GoBack"/>
      <w:bookmarkEnd w:id="0"/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spacing w:before="8"/>
        <w:rPr>
          <w:sz w:val="27"/>
        </w:rPr>
      </w:pPr>
    </w:p>
    <w:p w:rsidR="00D465CA" w:rsidRDefault="00502A3C">
      <w:pPr>
        <w:pStyle w:val="BodyText"/>
        <w:ind w:left="119"/>
      </w:pPr>
      <w:r>
        <w:t>Comments: Include your interest in applying for this position.</w:t>
      </w: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4"/>
        </w:rPr>
      </w:pPr>
    </w:p>
    <w:p w:rsidR="00D465CA" w:rsidRDefault="00D465CA">
      <w:pPr>
        <w:pStyle w:val="BodyText"/>
        <w:rPr>
          <w:sz w:val="26"/>
        </w:rPr>
      </w:pPr>
    </w:p>
    <w:p w:rsidR="00D465CA" w:rsidRDefault="00502A3C">
      <w:pPr>
        <w:pStyle w:val="BodyText"/>
        <w:ind w:left="119"/>
      </w:pPr>
      <w:r>
        <w:t>Statement of concurrence from your supervisor.</w:t>
      </w: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E07F52" w:rsidRDefault="00E07F52">
      <w:pPr>
        <w:pStyle w:val="BodyText"/>
        <w:rPr>
          <w:sz w:val="20"/>
        </w:rPr>
      </w:pPr>
    </w:p>
    <w:p w:rsidR="00E07F52" w:rsidRDefault="00E07F52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rPr>
          <w:sz w:val="20"/>
        </w:rPr>
      </w:pPr>
    </w:p>
    <w:p w:rsidR="00D465CA" w:rsidRDefault="00D465CA">
      <w:pPr>
        <w:pStyle w:val="BodyText"/>
        <w:spacing w:before="3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833"/>
        <w:gridCol w:w="4297"/>
        <w:gridCol w:w="20"/>
        <w:gridCol w:w="889"/>
      </w:tblGrid>
      <w:tr w:rsidR="008E49FC" w:rsidTr="008E49FC">
        <w:trPr>
          <w:trHeight w:val="743"/>
        </w:trPr>
        <w:tc>
          <w:tcPr>
            <w:tcW w:w="4193" w:type="dxa"/>
            <w:tcBorders>
              <w:top w:val="single" w:sz="6" w:space="0" w:color="000000"/>
              <w:bottom w:val="single" w:sz="6" w:space="0" w:color="000000"/>
            </w:tcBorders>
          </w:tcPr>
          <w:p w:rsidR="008E49FC" w:rsidRDefault="008E49FC">
            <w:pPr>
              <w:pStyle w:val="TableParagraph"/>
              <w:spacing w:before="1"/>
            </w:pPr>
            <w:r>
              <w:t>Employee’s Signature</w:t>
            </w:r>
          </w:p>
        </w:tc>
        <w:tc>
          <w:tcPr>
            <w:tcW w:w="833" w:type="dxa"/>
          </w:tcPr>
          <w:p w:rsidR="008E49FC" w:rsidRDefault="008E49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7" w:type="dxa"/>
            <w:tcBorders>
              <w:top w:val="single" w:sz="6" w:space="0" w:color="000000"/>
              <w:bottom w:val="single" w:sz="6" w:space="0" w:color="000000"/>
            </w:tcBorders>
          </w:tcPr>
          <w:p w:rsidR="008E49FC" w:rsidRDefault="008E49FC">
            <w:pPr>
              <w:pStyle w:val="TableParagraph"/>
              <w:spacing w:before="1"/>
              <w:ind w:left="1"/>
            </w:pPr>
            <w:r>
              <w:t>First Level Supervisor</w:t>
            </w:r>
            <w:r w:rsidR="00781A14">
              <w:t>’s</w:t>
            </w:r>
            <w:r w:rsidR="00566130">
              <w:t xml:space="preserve"> Signature</w:t>
            </w:r>
          </w:p>
        </w:tc>
        <w:tc>
          <w:tcPr>
            <w:tcW w:w="20" w:type="dxa"/>
            <w:tcBorders>
              <w:bottom w:val="single" w:sz="6" w:space="0" w:color="000000"/>
            </w:tcBorders>
          </w:tcPr>
          <w:p w:rsidR="008E49FC" w:rsidRDefault="008E49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</w:tcPr>
          <w:p w:rsidR="008E49FC" w:rsidRDefault="008E49FC">
            <w:pPr>
              <w:pStyle w:val="TableParagraph"/>
              <w:rPr>
                <w:rFonts w:ascii="Times New Roman"/>
              </w:rPr>
            </w:pPr>
          </w:p>
        </w:tc>
      </w:tr>
      <w:tr w:rsidR="008E49FC" w:rsidTr="008E49FC">
        <w:trPr>
          <w:trHeight w:val="254"/>
        </w:trPr>
        <w:tc>
          <w:tcPr>
            <w:tcW w:w="4193" w:type="dxa"/>
            <w:tcBorders>
              <w:top w:val="single" w:sz="6" w:space="0" w:color="000000"/>
            </w:tcBorders>
          </w:tcPr>
          <w:p w:rsidR="008E49FC" w:rsidRDefault="008E49FC">
            <w:pPr>
              <w:pStyle w:val="TableParagraph"/>
              <w:spacing w:before="1" w:line="233" w:lineRule="exact"/>
            </w:pPr>
            <w:r>
              <w:t>Date</w:t>
            </w:r>
          </w:p>
        </w:tc>
        <w:tc>
          <w:tcPr>
            <w:tcW w:w="833" w:type="dxa"/>
          </w:tcPr>
          <w:p w:rsidR="008E49FC" w:rsidRDefault="008E4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7" w:type="dxa"/>
            <w:tcBorders>
              <w:top w:val="single" w:sz="6" w:space="0" w:color="000000"/>
            </w:tcBorders>
          </w:tcPr>
          <w:p w:rsidR="008E49FC" w:rsidRDefault="008E49FC">
            <w:pPr>
              <w:pStyle w:val="TableParagraph"/>
              <w:spacing w:before="1" w:line="233" w:lineRule="exact"/>
              <w:ind w:left="1"/>
            </w:pPr>
            <w:r>
              <w:t>Date</w:t>
            </w:r>
          </w:p>
        </w:tc>
        <w:tc>
          <w:tcPr>
            <w:tcW w:w="20" w:type="dxa"/>
            <w:tcBorders>
              <w:top w:val="single" w:sz="6" w:space="0" w:color="000000"/>
            </w:tcBorders>
          </w:tcPr>
          <w:p w:rsidR="008E49FC" w:rsidRDefault="008E4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E49FC" w:rsidRDefault="008E4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5957" w:rsidRDefault="00935957"/>
    <w:p w:rsidR="00935957" w:rsidRDefault="00935957"/>
    <w:p w:rsidR="00935957" w:rsidRDefault="00935957"/>
    <w:p w:rsidR="00935957" w:rsidRPr="00935957" w:rsidRDefault="00935957" w:rsidP="00935957">
      <w:pPr>
        <w:spacing w:before="67"/>
        <w:ind w:left="1712" w:right="1712"/>
        <w:jc w:val="center"/>
        <w:rPr>
          <w:b/>
          <w:sz w:val="36"/>
          <w:szCs w:val="36"/>
          <w:lang w:bidi="en-US"/>
        </w:rPr>
      </w:pPr>
      <w:r w:rsidRPr="00935957">
        <w:rPr>
          <w:b/>
          <w:sz w:val="36"/>
          <w:szCs w:val="36"/>
          <w:lang w:bidi="en-US"/>
        </w:rPr>
        <w:t xml:space="preserve">Federal Women’s Program </w:t>
      </w:r>
    </w:p>
    <w:p w:rsidR="00935957" w:rsidRPr="00935957" w:rsidRDefault="00935957" w:rsidP="00935957">
      <w:pPr>
        <w:spacing w:before="67"/>
        <w:ind w:left="1712" w:right="1712"/>
        <w:jc w:val="center"/>
        <w:rPr>
          <w:b/>
          <w:sz w:val="28"/>
          <w:szCs w:val="28"/>
          <w:lang w:bidi="en-US"/>
        </w:rPr>
      </w:pPr>
      <w:r w:rsidRPr="00935957">
        <w:rPr>
          <w:b/>
          <w:sz w:val="28"/>
          <w:szCs w:val="28"/>
          <w:lang w:bidi="en-US"/>
        </w:rPr>
        <w:t>Committee Member Duties</w:t>
      </w:r>
    </w:p>
    <w:p w:rsidR="00935957" w:rsidRDefault="00935957" w:rsidP="00935957">
      <w:pPr>
        <w:rPr>
          <w:b/>
          <w:sz w:val="24"/>
          <w:lang w:bidi="en-US"/>
        </w:rPr>
      </w:pPr>
    </w:p>
    <w:p w:rsidR="00935957" w:rsidRDefault="00935957" w:rsidP="00935957">
      <w:pPr>
        <w:rPr>
          <w:b/>
          <w:sz w:val="24"/>
          <w:lang w:bidi="en-US"/>
        </w:rPr>
      </w:pPr>
    </w:p>
    <w:p w:rsidR="00935957" w:rsidRPr="00935957" w:rsidRDefault="00935957" w:rsidP="00935957">
      <w:pPr>
        <w:rPr>
          <w:b/>
          <w:sz w:val="24"/>
          <w:lang w:bidi="en-US"/>
        </w:rPr>
      </w:pPr>
    </w:p>
    <w:p w:rsidR="00935957" w:rsidRPr="00935957" w:rsidRDefault="00935957" w:rsidP="00935957">
      <w:pPr>
        <w:ind w:left="120" w:right="403"/>
        <w:outlineLvl w:val="0"/>
        <w:rPr>
          <w:sz w:val="24"/>
          <w:szCs w:val="24"/>
          <w:lang w:bidi="en-US"/>
        </w:rPr>
      </w:pPr>
      <w:r w:rsidRPr="00935957">
        <w:rPr>
          <w:sz w:val="24"/>
          <w:szCs w:val="24"/>
          <w:lang w:bidi="en-US"/>
        </w:rPr>
        <w:t>The Federal Women’s Program</w:t>
      </w:r>
      <w:r>
        <w:rPr>
          <w:sz w:val="24"/>
          <w:szCs w:val="24"/>
          <w:lang w:bidi="en-US"/>
        </w:rPr>
        <w:t xml:space="preserve"> (FWP)</w:t>
      </w:r>
      <w:r w:rsidRPr="00935957">
        <w:rPr>
          <w:sz w:val="24"/>
          <w:szCs w:val="24"/>
          <w:lang w:bidi="en-US"/>
        </w:rPr>
        <w:t xml:space="preserve"> Representative duties are to work with the FWP Manager in their role in:</w:t>
      </w:r>
    </w:p>
    <w:p w:rsidR="00935957" w:rsidRPr="00935957" w:rsidRDefault="00935957" w:rsidP="00935957">
      <w:pPr>
        <w:rPr>
          <w:sz w:val="24"/>
          <w:lang w:bidi="en-US"/>
        </w:rPr>
      </w:pPr>
    </w:p>
    <w:p w:rsidR="00935957" w:rsidRPr="00935957" w:rsidRDefault="00935957" w:rsidP="00935957">
      <w:pPr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97"/>
        <w:rPr>
          <w:sz w:val="24"/>
          <w:lang w:bidi="en-US"/>
        </w:rPr>
      </w:pPr>
      <w:r w:rsidRPr="00935957">
        <w:rPr>
          <w:sz w:val="24"/>
          <w:lang w:bidi="en-US"/>
        </w:rPr>
        <w:t>Identifying and bringing to management's attention any trends, problems, issues, or</w:t>
      </w:r>
      <w:r w:rsidRPr="00935957">
        <w:rPr>
          <w:spacing w:val="-2"/>
          <w:sz w:val="24"/>
          <w:lang w:bidi="en-US"/>
        </w:rPr>
        <w:t xml:space="preserve"> </w:t>
      </w:r>
      <w:r w:rsidRPr="00935957">
        <w:rPr>
          <w:sz w:val="24"/>
          <w:lang w:bidi="en-US"/>
        </w:rPr>
        <w:t>concerns.</w:t>
      </w:r>
    </w:p>
    <w:p w:rsidR="00935957" w:rsidRPr="00935957" w:rsidRDefault="00935957" w:rsidP="00935957">
      <w:pPr>
        <w:spacing w:before="9"/>
        <w:rPr>
          <w:sz w:val="20"/>
          <w:lang w:bidi="en-US"/>
        </w:rPr>
      </w:pPr>
    </w:p>
    <w:p w:rsidR="00935957" w:rsidRPr="00935957" w:rsidRDefault="00935957" w:rsidP="00935957">
      <w:pPr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76"/>
        <w:rPr>
          <w:sz w:val="24"/>
          <w:lang w:bidi="en-US"/>
        </w:rPr>
      </w:pPr>
      <w:r w:rsidRPr="00935957">
        <w:rPr>
          <w:sz w:val="24"/>
          <w:lang w:bidi="en-US"/>
        </w:rPr>
        <w:t xml:space="preserve">Focusing the attention of management on specific personnel practices or problems of an </w:t>
      </w:r>
      <w:r>
        <w:rPr>
          <w:sz w:val="24"/>
          <w:lang w:bidi="en-US"/>
        </w:rPr>
        <w:t>equal employment opportunity</w:t>
      </w:r>
      <w:r w:rsidRPr="00935957">
        <w:rPr>
          <w:sz w:val="24"/>
          <w:lang w:bidi="en-US"/>
        </w:rPr>
        <w:t xml:space="preserve"> nature that are producing or could produce dissension and dissatisfaction among employees (e.g., merit promotion procedures; selection for training and assignments; criteria, nomination, and distribution of awards;</w:t>
      </w:r>
      <w:r w:rsidRPr="00935957">
        <w:rPr>
          <w:spacing w:val="-28"/>
          <w:sz w:val="24"/>
          <w:lang w:bidi="en-US"/>
        </w:rPr>
        <w:t xml:space="preserve"> </w:t>
      </w:r>
      <w:r w:rsidRPr="00935957">
        <w:rPr>
          <w:sz w:val="24"/>
          <w:lang w:bidi="en-US"/>
        </w:rPr>
        <w:t>etc.).</w:t>
      </w:r>
    </w:p>
    <w:p w:rsidR="00935957" w:rsidRPr="00935957" w:rsidRDefault="00935957" w:rsidP="00935957">
      <w:pPr>
        <w:spacing w:before="9"/>
        <w:rPr>
          <w:sz w:val="20"/>
          <w:lang w:bidi="en-US"/>
        </w:rPr>
      </w:pPr>
    </w:p>
    <w:p w:rsidR="00935957" w:rsidRPr="00935957" w:rsidRDefault="00935957" w:rsidP="00935957">
      <w:pPr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579"/>
        <w:rPr>
          <w:sz w:val="24"/>
          <w:lang w:bidi="en-US"/>
        </w:rPr>
      </w:pPr>
      <w:r w:rsidRPr="00935957">
        <w:rPr>
          <w:sz w:val="24"/>
          <w:lang w:bidi="en-US"/>
        </w:rPr>
        <w:t>Acting as a forum for an exchange of ideas and action proposals on sensitive issues, matters, or concerns of a civil rights</w:t>
      </w:r>
      <w:r w:rsidRPr="00935957">
        <w:rPr>
          <w:spacing w:val="-4"/>
          <w:sz w:val="24"/>
          <w:lang w:bidi="en-US"/>
        </w:rPr>
        <w:t xml:space="preserve"> </w:t>
      </w:r>
      <w:r w:rsidRPr="00935957">
        <w:rPr>
          <w:sz w:val="24"/>
          <w:lang w:bidi="en-US"/>
        </w:rPr>
        <w:t>nature.</w:t>
      </w:r>
    </w:p>
    <w:p w:rsidR="00935957" w:rsidRPr="00935957" w:rsidRDefault="00935957" w:rsidP="00935957">
      <w:pPr>
        <w:spacing w:before="10"/>
        <w:rPr>
          <w:sz w:val="20"/>
          <w:lang w:bidi="en-US"/>
        </w:rPr>
      </w:pPr>
    </w:p>
    <w:p w:rsidR="00935957" w:rsidRPr="00935957" w:rsidRDefault="00935957" w:rsidP="00935957">
      <w:pPr>
        <w:numPr>
          <w:ilvl w:val="0"/>
          <w:numId w:val="1"/>
        </w:numPr>
        <w:tabs>
          <w:tab w:val="left" w:pos="839"/>
          <w:tab w:val="left" w:pos="840"/>
        </w:tabs>
        <w:ind w:right="270"/>
        <w:rPr>
          <w:sz w:val="24"/>
          <w:lang w:bidi="en-US"/>
        </w:rPr>
      </w:pPr>
      <w:r w:rsidRPr="00935957">
        <w:rPr>
          <w:sz w:val="24"/>
          <w:lang w:bidi="en-US"/>
        </w:rPr>
        <w:t>Encouraging, supporting, or assisting in the development of projects or activities associated with civil rights needs or</w:t>
      </w:r>
      <w:r w:rsidRPr="00935957">
        <w:rPr>
          <w:spacing w:val="-4"/>
          <w:sz w:val="24"/>
          <w:lang w:bidi="en-US"/>
        </w:rPr>
        <w:t xml:space="preserve"> </w:t>
      </w:r>
      <w:r w:rsidRPr="00935957">
        <w:rPr>
          <w:sz w:val="24"/>
          <w:lang w:bidi="en-US"/>
        </w:rPr>
        <w:t>opportunities.</w:t>
      </w:r>
    </w:p>
    <w:p w:rsidR="00935957" w:rsidRPr="00935957" w:rsidRDefault="00935957" w:rsidP="00935957">
      <w:pPr>
        <w:spacing w:before="10"/>
        <w:rPr>
          <w:sz w:val="20"/>
          <w:lang w:bidi="en-US"/>
        </w:rPr>
      </w:pPr>
    </w:p>
    <w:p w:rsidR="00935957" w:rsidRPr="00935957" w:rsidRDefault="00935957" w:rsidP="00935957">
      <w:pPr>
        <w:numPr>
          <w:ilvl w:val="0"/>
          <w:numId w:val="1"/>
        </w:numPr>
        <w:tabs>
          <w:tab w:val="left" w:pos="839"/>
          <w:tab w:val="left" w:pos="840"/>
        </w:tabs>
        <w:ind w:right="510"/>
        <w:rPr>
          <w:sz w:val="24"/>
          <w:lang w:bidi="en-US"/>
        </w:rPr>
      </w:pPr>
      <w:r w:rsidRPr="00935957">
        <w:rPr>
          <w:sz w:val="24"/>
          <w:lang w:bidi="en-US"/>
        </w:rPr>
        <w:t>Contributing to the development and implementation of strategies designed to improve and increase awareness of and participation in NRCS programs and activities by underserved groups, individuals, and</w:t>
      </w:r>
      <w:r w:rsidRPr="00935957">
        <w:rPr>
          <w:spacing w:val="-11"/>
          <w:sz w:val="24"/>
          <w:lang w:bidi="en-US"/>
        </w:rPr>
        <w:t xml:space="preserve"> </w:t>
      </w:r>
      <w:r w:rsidRPr="00935957">
        <w:rPr>
          <w:sz w:val="24"/>
          <w:lang w:bidi="en-US"/>
        </w:rPr>
        <w:t>communities.</w:t>
      </w:r>
    </w:p>
    <w:p w:rsidR="00935957" w:rsidRDefault="00935957"/>
    <w:sectPr w:rsidR="00935957">
      <w:type w:val="continuous"/>
      <w:pgSz w:w="12240" w:h="15840"/>
      <w:pgMar w:top="640" w:right="1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7BA"/>
    <w:multiLevelType w:val="hybridMultilevel"/>
    <w:tmpl w:val="0FB027C8"/>
    <w:lvl w:ilvl="0" w:tplc="6F184F2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9369E0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1458E7A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32B255A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6144C41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FE0CA26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963ACA9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83B4030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497A3A8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5CA"/>
    <w:rsid w:val="001245C3"/>
    <w:rsid w:val="00286C19"/>
    <w:rsid w:val="00344C0C"/>
    <w:rsid w:val="003A5A90"/>
    <w:rsid w:val="003B0CC4"/>
    <w:rsid w:val="00502A3C"/>
    <w:rsid w:val="00566130"/>
    <w:rsid w:val="006B4709"/>
    <w:rsid w:val="00781A14"/>
    <w:rsid w:val="008E49FC"/>
    <w:rsid w:val="00935957"/>
    <w:rsid w:val="009A4A55"/>
    <w:rsid w:val="00D2686E"/>
    <w:rsid w:val="00D40CE4"/>
    <w:rsid w:val="00D465CA"/>
    <w:rsid w:val="00E07F52"/>
    <w:rsid w:val="00F03370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1432"/>
  <w15:docId w15:val="{304D7FF3-B085-4233-87BC-583AEB9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4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tricia.mootz</dc:creator>
  <cp:lastModifiedBy>Hobbs, Lisa - NRCS, Des Moines, IA</cp:lastModifiedBy>
  <cp:revision>18</cp:revision>
  <cp:lastPrinted>2019-10-25T20:53:00Z</cp:lastPrinted>
  <dcterms:created xsi:type="dcterms:W3CDTF">2019-10-25T20:22:00Z</dcterms:created>
  <dcterms:modified xsi:type="dcterms:W3CDTF">2019-11-05T18:48:00Z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2019-10-25T00:00:00Z</vt:filetime>
  </property>
</Properties>
</file>