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2B443" w14:textId="77777777" w:rsidR="00DE6F19" w:rsidRDefault="009370A4" w:rsidP="00E86F0E">
      <w:pPr>
        <w:spacing w:after="0"/>
        <w:jc w:val="center"/>
        <w:rPr>
          <w:b/>
          <w:sz w:val="28"/>
          <w:szCs w:val="28"/>
        </w:rPr>
      </w:pPr>
      <w:bookmarkStart w:id="0" w:name="_GoBack"/>
      <w:bookmarkEnd w:id="0"/>
      <w:r>
        <w:rPr>
          <w:b/>
          <w:sz w:val="28"/>
          <w:szCs w:val="28"/>
        </w:rPr>
        <w:t>STAC MEETING 11/05/2015</w:t>
      </w:r>
    </w:p>
    <w:p w14:paraId="50BA3E96" w14:textId="77777777" w:rsidR="00E86F0E" w:rsidRPr="00E86F0E" w:rsidRDefault="00E86F0E" w:rsidP="00E86F0E">
      <w:pPr>
        <w:spacing w:after="0"/>
        <w:jc w:val="center"/>
        <w:rPr>
          <w:b/>
          <w:sz w:val="28"/>
          <w:szCs w:val="28"/>
        </w:rPr>
      </w:pPr>
      <w:r>
        <w:rPr>
          <w:b/>
          <w:sz w:val="28"/>
          <w:szCs w:val="28"/>
        </w:rPr>
        <w:t>Meeting Notes</w:t>
      </w:r>
    </w:p>
    <w:p w14:paraId="13FFEEF1" w14:textId="77777777" w:rsidR="00094D45" w:rsidRDefault="00094D45" w:rsidP="00094D45">
      <w:pPr>
        <w:spacing w:after="0"/>
        <w:rPr>
          <w:sz w:val="24"/>
          <w:szCs w:val="24"/>
        </w:rPr>
      </w:pPr>
    </w:p>
    <w:p w14:paraId="5C7E3CFC" w14:textId="77777777" w:rsidR="004730E8" w:rsidRPr="00E86F0E" w:rsidRDefault="004730E8" w:rsidP="00094D45">
      <w:pPr>
        <w:spacing w:after="0"/>
        <w:rPr>
          <w:b/>
          <w:sz w:val="24"/>
          <w:szCs w:val="24"/>
          <w:u w:val="single"/>
        </w:rPr>
      </w:pPr>
      <w:r w:rsidRPr="00E86F0E">
        <w:rPr>
          <w:b/>
          <w:sz w:val="24"/>
          <w:szCs w:val="24"/>
          <w:u w:val="single"/>
        </w:rPr>
        <w:t>Attendance roster:</w:t>
      </w:r>
    </w:p>
    <w:p w14:paraId="71F67A8B" w14:textId="77777777" w:rsidR="004730E8" w:rsidRPr="00E86F0E" w:rsidRDefault="004730E8" w:rsidP="00094D45">
      <w:pPr>
        <w:spacing w:after="0"/>
        <w:rPr>
          <w:b/>
          <w:sz w:val="24"/>
          <w:szCs w:val="24"/>
        </w:rPr>
      </w:pPr>
    </w:p>
    <w:p w14:paraId="17C80F06" w14:textId="77777777" w:rsidR="004730E8" w:rsidRPr="00E86F0E" w:rsidRDefault="004730E8" w:rsidP="00094D45">
      <w:pPr>
        <w:spacing w:after="0"/>
        <w:rPr>
          <w:b/>
          <w:sz w:val="24"/>
          <w:szCs w:val="24"/>
        </w:rPr>
      </w:pPr>
      <w:r w:rsidRPr="00E86F0E">
        <w:rPr>
          <w:b/>
          <w:sz w:val="24"/>
          <w:szCs w:val="24"/>
        </w:rPr>
        <w:t>Nevada State Office:</w:t>
      </w:r>
    </w:p>
    <w:p w14:paraId="70F51BA3" w14:textId="77777777" w:rsidR="009370A4" w:rsidRPr="009370A4" w:rsidRDefault="009370A4" w:rsidP="009370A4">
      <w:pPr>
        <w:pStyle w:val="ListParagraph"/>
        <w:numPr>
          <w:ilvl w:val="0"/>
          <w:numId w:val="1"/>
        </w:numPr>
        <w:spacing w:after="0"/>
        <w:rPr>
          <w:b/>
          <w:sz w:val="24"/>
          <w:szCs w:val="24"/>
        </w:rPr>
      </w:pPr>
      <w:r w:rsidRPr="009370A4">
        <w:rPr>
          <w:sz w:val="24"/>
          <w:szCs w:val="24"/>
        </w:rPr>
        <w:t xml:space="preserve">Paulette Balliette, NRCS; Sherman Swanson, UNR/CABNR/UNCE; </w:t>
      </w:r>
      <w:r>
        <w:rPr>
          <w:sz w:val="24"/>
          <w:szCs w:val="24"/>
        </w:rPr>
        <w:t>Susan Abele, USFWS; Bill Elder, NRCS; Jarrod Edmunds, NRCS; Clint Koble, FSA</w:t>
      </w:r>
    </w:p>
    <w:p w14:paraId="063240D7" w14:textId="77777777" w:rsidR="004730E8" w:rsidRPr="009370A4" w:rsidRDefault="005073A9" w:rsidP="009370A4">
      <w:pPr>
        <w:spacing w:after="0"/>
        <w:rPr>
          <w:b/>
          <w:sz w:val="24"/>
          <w:szCs w:val="24"/>
        </w:rPr>
      </w:pPr>
      <w:r w:rsidRPr="009370A4">
        <w:rPr>
          <w:b/>
          <w:sz w:val="24"/>
          <w:szCs w:val="24"/>
        </w:rPr>
        <w:t>Elko Field Office</w:t>
      </w:r>
      <w:r w:rsidR="004730E8" w:rsidRPr="009370A4">
        <w:rPr>
          <w:b/>
          <w:sz w:val="24"/>
          <w:szCs w:val="24"/>
        </w:rPr>
        <w:t>:</w:t>
      </w:r>
    </w:p>
    <w:p w14:paraId="50EE3F10" w14:textId="77777777" w:rsidR="004730E8" w:rsidRDefault="00983B12" w:rsidP="004730E8">
      <w:pPr>
        <w:pStyle w:val="ListParagraph"/>
        <w:numPr>
          <w:ilvl w:val="0"/>
          <w:numId w:val="1"/>
        </w:numPr>
        <w:spacing w:after="0"/>
        <w:rPr>
          <w:sz w:val="24"/>
          <w:szCs w:val="24"/>
        </w:rPr>
      </w:pPr>
      <w:r>
        <w:rPr>
          <w:sz w:val="24"/>
          <w:szCs w:val="24"/>
        </w:rPr>
        <w:t xml:space="preserve">Andy Porreca, HWCWMA/NVACD; Gary Reese, NDF; Gerry Miller, Conserv. Dist. Programs; Kory Kulinsky, NRCS; Jaime Jasmine, NRCS; Chuck Petersen, NRCS; Chase Scheffer, NRCS; Rachelle Peppers, Pheasants Forever/NRCS; Aaron Romesser, NRCS; Logan Jensen, NRCS </w:t>
      </w:r>
    </w:p>
    <w:p w14:paraId="5EF6232D" w14:textId="77777777" w:rsidR="005073A9" w:rsidRPr="00E86F0E" w:rsidRDefault="005073A9" w:rsidP="005073A9">
      <w:pPr>
        <w:spacing w:after="0"/>
        <w:rPr>
          <w:b/>
          <w:sz w:val="24"/>
          <w:szCs w:val="24"/>
        </w:rPr>
      </w:pPr>
      <w:r w:rsidRPr="00E86F0E">
        <w:rPr>
          <w:b/>
          <w:sz w:val="24"/>
          <w:szCs w:val="24"/>
        </w:rPr>
        <w:t>Yerington Field Office:</w:t>
      </w:r>
    </w:p>
    <w:p w14:paraId="23B05170" w14:textId="77777777" w:rsidR="005073A9" w:rsidRDefault="005073A9" w:rsidP="005073A9">
      <w:pPr>
        <w:pStyle w:val="ListParagraph"/>
        <w:numPr>
          <w:ilvl w:val="0"/>
          <w:numId w:val="1"/>
        </w:numPr>
        <w:spacing w:after="0"/>
        <w:rPr>
          <w:sz w:val="24"/>
          <w:szCs w:val="24"/>
        </w:rPr>
      </w:pPr>
      <w:r>
        <w:rPr>
          <w:sz w:val="24"/>
          <w:szCs w:val="24"/>
        </w:rPr>
        <w:t xml:space="preserve">Ed Biggs, NRCS; </w:t>
      </w:r>
      <w:r w:rsidR="00983B12">
        <w:rPr>
          <w:sz w:val="24"/>
          <w:szCs w:val="24"/>
        </w:rPr>
        <w:t>Victoria Guzman, Walker River Paiute Tribe; Paula Barstow, NRCS</w:t>
      </w:r>
    </w:p>
    <w:p w14:paraId="3E30F23B" w14:textId="77777777" w:rsidR="005073A9" w:rsidRPr="00E86F0E" w:rsidRDefault="005073A9" w:rsidP="005073A9">
      <w:pPr>
        <w:spacing w:after="0"/>
        <w:rPr>
          <w:b/>
          <w:sz w:val="24"/>
          <w:szCs w:val="24"/>
        </w:rPr>
      </w:pPr>
      <w:r w:rsidRPr="00E86F0E">
        <w:rPr>
          <w:b/>
          <w:sz w:val="24"/>
          <w:szCs w:val="24"/>
        </w:rPr>
        <w:t>Minden Field Office:</w:t>
      </w:r>
    </w:p>
    <w:p w14:paraId="76C99247" w14:textId="77777777" w:rsidR="005073A9" w:rsidRDefault="005073A9" w:rsidP="005073A9">
      <w:pPr>
        <w:pStyle w:val="ListParagraph"/>
        <w:numPr>
          <w:ilvl w:val="0"/>
          <w:numId w:val="1"/>
        </w:numPr>
        <w:spacing w:after="0"/>
        <w:rPr>
          <w:sz w:val="24"/>
          <w:szCs w:val="24"/>
        </w:rPr>
      </w:pPr>
      <w:r>
        <w:rPr>
          <w:sz w:val="24"/>
          <w:szCs w:val="24"/>
        </w:rPr>
        <w:t>Katrina Krause, NRCS</w:t>
      </w:r>
      <w:r w:rsidR="00983B12">
        <w:rPr>
          <w:sz w:val="24"/>
          <w:szCs w:val="24"/>
        </w:rPr>
        <w:t>; J. B. Lekumberry, CVCD; Miriam Blanchette, NRCS</w:t>
      </w:r>
    </w:p>
    <w:p w14:paraId="2DFDAD9F" w14:textId="77777777" w:rsidR="005073A9" w:rsidRPr="00E86F0E" w:rsidRDefault="00983B12" w:rsidP="005073A9">
      <w:pPr>
        <w:spacing w:after="0"/>
        <w:rPr>
          <w:b/>
          <w:sz w:val="24"/>
          <w:szCs w:val="24"/>
        </w:rPr>
      </w:pPr>
      <w:r>
        <w:rPr>
          <w:b/>
          <w:sz w:val="24"/>
          <w:szCs w:val="24"/>
        </w:rPr>
        <w:t>Rural Development</w:t>
      </w:r>
      <w:r w:rsidR="005073A9" w:rsidRPr="00E86F0E">
        <w:rPr>
          <w:b/>
          <w:sz w:val="24"/>
          <w:szCs w:val="24"/>
        </w:rPr>
        <w:t xml:space="preserve"> – Carson City Office:</w:t>
      </w:r>
    </w:p>
    <w:p w14:paraId="77FA821A" w14:textId="77777777" w:rsidR="005073A9" w:rsidRDefault="005073A9" w:rsidP="005073A9">
      <w:pPr>
        <w:pStyle w:val="ListParagraph"/>
        <w:numPr>
          <w:ilvl w:val="0"/>
          <w:numId w:val="1"/>
        </w:numPr>
        <w:spacing w:after="0"/>
        <w:rPr>
          <w:sz w:val="24"/>
          <w:szCs w:val="24"/>
        </w:rPr>
      </w:pPr>
      <w:r>
        <w:rPr>
          <w:sz w:val="24"/>
          <w:szCs w:val="24"/>
        </w:rPr>
        <w:t>Jim Gifford, NRCS</w:t>
      </w:r>
      <w:r w:rsidR="00983B12">
        <w:rPr>
          <w:sz w:val="24"/>
          <w:szCs w:val="24"/>
        </w:rPr>
        <w:t xml:space="preserve">; Gerry Emm, BIA-WNA; Birgit Widegren, NDEP </w:t>
      </w:r>
    </w:p>
    <w:p w14:paraId="605E1B60" w14:textId="77777777" w:rsidR="005073A9" w:rsidRPr="00E86F0E" w:rsidRDefault="005073A9" w:rsidP="005073A9">
      <w:pPr>
        <w:spacing w:after="0"/>
        <w:rPr>
          <w:b/>
          <w:sz w:val="24"/>
          <w:szCs w:val="24"/>
        </w:rPr>
      </w:pPr>
      <w:r w:rsidRPr="00E86F0E">
        <w:rPr>
          <w:b/>
          <w:sz w:val="24"/>
          <w:szCs w:val="24"/>
        </w:rPr>
        <w:t>Fallon Field Office:</w:t>
      </w:r>
    </w:p>
    <w:p w14:paraId="154D1C80" w14:textId="77777777" w:rsidR="005073A9" w:rsidRDefault="005073A9" w:rsidP="005073A9">
      <w:pPr>
        <w:pStyle w:val="ListParagraph"/>
        <w:numPr>
          <w:ilvl w:val="0"/>
          <w:numId w:val="1"/>
        </w:numPr>
        <w:spacing w:after="0"/>
        <w:rPr>
          <w:sz w:val="24"/>
          <w:szCs w:val="24"/>
        </w:rPr>
      </w:pPr>
      <w:r>
        <w:rPr>
          <w:sz w:val="24"/>
          <w:szCs w:val="24"/>
        </w:rPr>
        <w:t>Debbie Hoffmann, NRCS; Lex Riggle, NRCS</w:t>
      </w:r>
      <w:r w:rsidR="00983B12">
        <w:rPr>
          <w:sz w:val="24"/>
          <w:szCs w:val="24"/>
        </w:rPr>
        <w:t>; Jackie Bogdanowicz, Lahontan &amp; Stillwater CD</w:t>
      </w:r>
    </w:p>
    <w:p w14:paraId="4A4B202F" w14:textId="77777777" w:rsidR="005073A9" w:rsidRPr="00E86F0E" w:rsidRDefault="005073A9" w:rsidP="005073A9">
      <w:pPr>
        <w:spacing w:after="0"/>
        <w:rPr>
          <w:b/>
          <w:sz w:val="24"/>
          <w:szCs w:val="24"/>
        </w:rPr>
      </w:pPr>
      <w:r w:rsidRPr="00E86F0E">
        <w:rPr>
          <w:b/>
          <w:sz w:val="24"/>
          <w:szCs w:val="24"/>
        </w:rPr>
        <w:t>Lovelock Field Office:</w:t>
      </w:r>
    </w:p>
    <w:p w14:paraId="3F1E8211" w14:textId="77777777" w:rsidR="005073A9" w:rsidRDefault="00983B12" w:rsidP="005073A9">
      <w:pPr>
        <w:pStyle w:val="ListParagraph"/>
        <w:numPr>
          <w:ilvl w:val="0"/>
          <w:numId w:val="1"/>
        </w:numPr>
        <w:spacing w:after="0"/>
        <w:rPr>
          <w:sz w:val="24"/>
          <w:szCs w:val="24"/>
        </w:rPr>
      </w:pPr>
      <w:r>
        <w:rPr>
          <w:sz w:val="24"/>
          <w:szCs w:val="24"/>
        </w:rPr>
        <w:t>Christie Scilacci, NRCS</w:t>
      </w:r>
    </w:p>
    <w:p w14:paraId="10709B99" w14:textId="77777777" w:rsidR="005073A9" w:rsidRPr="00E86F0E" w:rsidRDefault="005073A9" w:rsidP="005073A9">
      <w:pPr>
        <w:spacing w:after="0"/>
        <w:rPr>
          <w:b/>
          <w:sz w:val="24"/>
          <w:szCs w:val="24"/>
        </w:rPr>
      </w:pPr>
      <w:r w:rsidRPr="00E86F0E">
        <w:rPr>
          <w:b/>
          <w:sz w:val="24"/>
          <w:szCs w:val="24"/>
        </w:rPr>
        <w:t>Ely Field Office:</w:t>
      </w:r>
    </w:p>
    <w:p w14:paraId="4B0DF2C1" w14:textId="171842E0" w:rsidR="005073A9" w:rsidRDefault="00983B12" w:rsidP="005073A9">
      <w:pPr>
        <w:pStyle w:val="ListParagraph"/>
        <w:numPr>
          <w:ilvl w:val="0"/>
          <w:numId w:val="1"/>
        </w:numPr>
        <w:spacing w:after="0"/>
        <w:rPr>
          <w:sz w:val="24"/>
          <w:szCs w:val="24"/>
        </w:rPr>
      </w:pPr>
      <w:r>
        <w:rPr>
          <w:sz w:val="24"/>
          <w:szCs w:val="24"/>
        </w:rPr>
        <w:t xml:space="preserve">Kevin Roukey, WSCD/NSCC; Carl Clinger, </w:t>
      </w:r>
      <w:r w:rsidR="00F741AA">
        <w:rPr>
          <w:sz w:val="24"/>
          <w:szCs w:val="24"/>
        </w:rPr>
        <w:t xml:space="preserve">BMCD; Dick Reason, farmer; Tim </w:t>
      </w:r>
      <w:r>
        <w:rPr>
          <w:sz w:val="24"/>
          <w:szCs w:val="24"/>
        </w:rPr>
        <w:t>Rubald, CD Program; Sandy Quilici, DCNR Director’s Office; Jake Tibbitts, NVACD &amp; Eureka CD; Joe and Nancy Sicking, SCC Paradise Sonoma</w:t>
      </w:r>
      <w:r w:rsidR="00AC5D60">
        <w:rPr>
          <w:sz w:val="24"/>
          <w:szCs w:val="24"/>
        </w:rPr>
        <w:t>; Maggie Orr, CCCD/NVACD; Agee Smith, NEECD; Eric King, CDSN; Cory Lytle, NRCS</w:t>
      </w:r>
      <w:r w:rsidR="00F741AA">
        <w:rPr>
          <w:sz w:val="24"/>
          <w:szCs w:val="24"/>
        </w:rPr>
        <w:t xml:space="preserve">; Heather Emmons, </w:t>
      </w:r>
      <w:r w:rsidR="00DC64A2">
        <w:rPr>
          <w:sz w:val="24"/>
          <w:szCs w:val="24"/>
        </w:rPr>
        <w:t>NRCS</w:t>
      </w:r>
      <w:r w:rsidR="00F741AA">
        <w:rPr>
          <w:sz w:val="24"/>
          <w:szCs w:val="24"/>
        </w:rPr>
        <w:t>; Gary Roeder, NRCS</w:t>
      </w:r>
    </w:p>
    <w:p w14:paraId="7126BC76" w14:textId="77777777" w:rsidR="005073A9" w:rsidRPr="00E86F0E" w:rsidRDefault="005073A9" w:rsidP="005073A9">
      <w:pPr>
        <w:spacing w:after="0"/>
        <w:rPr>
          <w:b/>
          <w:sz w:val="24"/>
          <w:szCs w:val="24"/>
        </w:rPr>
      </w:pPr>
      <w:r w:rsidRPr="00E86F0E">
        <w:rPr>
          <w:b/>
          <w:sz w:val="24"/>
          <w:szCs w:val="24"/>
        </w:rPr>
        <w:t>Winnemucca Field Office:</w:t>
      </w:r>
    </w:p>
    <w:p w14:paraId="7618FFB6" w14:textId="77777777" w:rsidR="005073A9" w:rsidRPr="005073A9" w:rsidRDefault="005C0C21" w:rsidP="005073A9">
      <w:pPr>
        <w:pStyle w:val="ListParagraph"/>
        <w:numPr>
          <w:ilvl w:val="0"/>
          <w:numId w:val="1"/>
        </w:numPr>
        <w:spacing w:after="0"/>
        <w:rPr>
          <w:sz w:val="24"/>
          <w:szCs w:val="24"/>
        </w:rPr>
      </w:pPr>
      <w:r>
        <w:rPr>
          <w:sz w:val="24"/>
          <w:szCs w:val="24"/>
        </w:rPr>
        <w:t>Andy Laca, NRCS; Leah Mori, NRCS; Georgia Turner, NRCS</w:t>
      </w:r>
    </w:p>
    <w:p w14:paraId="3816EB45" w14:textId="77777777" w:rsidR="004730E8" w:rsidRDefault="004730E8" w:rsidP="00094D45">
      <w:pPr>
        <w:spacing w:after="0"/>
        <w:rPr>
          <w:sz w:val="24"/>
          <w:szCs w:val="24"/>
        </w:rPr>
      </w:pPr>
    </w:p>
    <w:p w14:paraId="624C7D2C" w14:textId="77777777" w:rsidR="004730E8" w:rsidRPr="00E86F0E" w:rsidRDefault="00E86F0E" w:rsidP="00094D45">
      <w:pPr>
        <w:spacing w:after="0"/>
        <w:rPr>
          <w:b/>
          <w:sz w:val="24"/>
          <w:szCs w:val="24"/>
          <w:u w:val="single"/>
        </w:rPr>
      </w:pPr>
      <w:r w:rsidRPr="00E86F0E">
        <w:rPr>
          <w:b/>
          <w:sz w:val="24"/>
          <w:szCs w:val="24"/>
          <w:u w:val="single"/>
        </w:rPr>
        <w:t>Meeting Minutes</w:t>
      </w:r>
    </w:p>
    <w:p w14:paraId="2B6AE949" w14:textId="77777777" w:rsidR="00E86F0E" w:rsidRDefault="00E86F0E" w:rsidP="00094D45">
      <w:pPr>
        <w:spacing w:after="0"/>
        <w:rPr>
          <w:sz w:val="24"/>
          <w:szCs w:val="24"/>
        </w:rPr>
      </w:pPr>
    </w:p>
    <w:p w14:paraId="3F84695D" w14:textId="77777777" w:rsidR="005C0C21" w:rsidRDefault="005C0C21" w:rsidP="00094D45">
      <w:pPr>
        <w:spacing w:after="0"/>
        <w:rPr>
          <w:sz w:val="24"/>
          <w:szCs w:val="24"/>
        </w:rPr>
      </w:pPr>
      <w:r>
        <w:rPr>
          <w:sz w:val="24"/>
          <w:szCs w:val="24"/>
        </w:rPr>
        <w:t>Gary</w:t>
      </w:r>
      <w:r w:rsidR="00094D45" w:rsidRPr="00094D45">
        <w:rPr>
          <w:sz w:val="24"/>
          <w:szCs w:val="24"/>
        </w:rPr>
        <w:t xml:space="preserve"> welcomed everyone and </w:t>
      </w:r>
      <w:r>
        <w:rPr>
          <w:sz w:val="24"/>
          <w:szCs w:val="24"/>
        </w:rPr>
        <w:t>had everyone introduce themselves around the VTCS.</w:t>
      </w:r>
    </w:p>
    <w:p w14:paraId="55CAF870" w14:textId="77777777" w:rsidR="005C0C21" w:rsidRDefault="005C0C21" w:rsidP="00094D45">
      <w:pPr>
        <w:spacing w:after="0"/>
        <w:rPr>
          <w:sz w:val="24"/>
          <w:szCs w:val="24"/>
        </w:rPr>
      </w:pPr>
    </w:p>
    <w:p w14:paraId="7E4283B7" w14:textId="77777777" w:rsidR="000619F3" w:rsidRPr="000619F3" w:rsidRDefault="005C0C21" w:rsidP="000619F3">
      <w:pPr>
        <w:shd w:val="clear" w:color="auto" w:fill="FFFFFF"/>
        <w:rPr>
          <w:rFonts w:eastAsia="Times New Roman"/>
          <w:i/>
          <w:color w:val="000000"/>
          <w:sz w:val="24"/>
          <w:szCs w:val="24"/>
        </w:rPr>
      </w:pPr>
      <w:r>
        <w:rPr>
          <w:sz w:val="24"/>
          <w:szCs w:val="24"/>
        </w:rPr>
        <w:t>Gary asked if attendees had any changes to last year’s meeting notes.</w:t>
      </w:r>
      <w:r w:rsidR="0035414A">
        <w:rPr>
          <w:sz w:val="24"/>
          <w:szCs w:val="24"/>
        </w:rPr>
        <w:t xml:space="preserve">  </w:t>
      </w:r>
      <w:r w:rsidR="0035414A" w:rsidRPr="000619F3">
        <w:rPr>
          <w:sz w:val="24"/>
          <w:szCs w:val="24"/>
        </w:rPr>
        <w:t>Carl had a change regarding RCPP</w:t>
      </w:r>
      <w:r w:rsidR="000619F3">
        <w:rPr>
          <w:sz w:val="24"/>
          <w:szCs w:val="24"/>
        </w:rPr>
        <w:t xml:space="preserve">: </w:t>
      </w:r>
      <w:r w:rsidR="000619F3" w:rsidRPr="000619F3">
        <w:rPr>
          <w:rFonts w:eastAsia="Times New Roman"/>
          <w:i/>
          <w:color w:val="000000"/>
          <w:sz w:val="24"/>
          <w:szCs w:val="24"/>
        </w:rPr>
        <w:t>Carl moved that a group be formed of Working Groups and or CDs along the Humboldt River as well as other interested parties such as PCWCD, HRBWA to work on project ideas to improve the health and flow of the Humboldt River.</w:t>
      </w:r>
    </w:p>
    <w:p w14:paraId="66A9D0DA" w14:textId="4B6748D8" w:rsidR="005C0C21" w:rsidRDefault="000619F3" w:rsidP="00094D45">
      <w:pPr>
        <w:spacing w:after="0"/>
        <w:rPr>
          <w:sz w:val="24"/>
          <w:szCs w:val="24"/>
        </w:rPr>
      </w:pPr>
      <w:r>
        <w:rPr>
          <w:sz w:val="24"/>
          <w:szCs w:val="24"/>
        </w:rPr>
        <w:lastRenderedPageBreak/>
        <w:t>I</w:t>
      </w:r>
      <w:r w:rsidR="0035414A" w:rsidRPr="000619F3">
        <w:rPr>
          <w:sz w:val="24"/>
          <w:szCs w:val="24"/>
        </w:rPr>
        <w:t>t was voted on by a show of hands.</w:t>
      </w:r>
      <w:r>
        <w:rPr>
          <w:sz w:val="24"/>
          <w:szCs w:val="24"/>
        </w:rPr>
        <w:t xml:space="preserve">  The group agreed.</w:t>
      </w:r>
    </w:p>
    <w:p w14:paraId="1BBE382E" w14:textId="77777777" w:rsidR="005C0C21" w:rsidRDefault="005C0C21" w:rsidP="00094D45">
      <w:pPr>
        <w:spacing w:after="0"/>
        <w:rPr>
          <w:sz w:val="24"/>
          <w:szCs w:val="24"/>
        </w:rPr>
      </w:pPr>
    </w:p>
    <w:p w14:paraId="6B7DEF49" w14:textId="77777777" w:rsidR="0035414A" w:rsidRPr="0025480A" w:rsidRDefault="0025480A" w:rsidP="00094D45">
      <w:pPr>
        <w:spacing w:after="0"/>
        <w:rPr>
          <w:b/>
          <w:i/>
          <w:sz w:val="24"/>
          <w:szCs w:val="24"/>
        </w:rPr>
      </w:pPr>
      <w:r w:rsidRPr="00232003">
        <w:rPr>
          <w:b/>
          <w:i/>
          <w:color w:val="C45911" w:themeColor="accent2" w:themeShade="BF"/>
          <w:sz w:val="24"/>
          <w:szCs w:val="24"/>
        </w:rPr>
        <w:t xml:space="preserve">Local Area Working Groups </w:t>
      </w:r>
      <w:r w:rsidR="0035414A" w:rsidRPr="00232003">
        <w:rPr>
          <w:b/>
          <w:i/>
          <w:color w:val="C45911" w:themeColor="accent2" w:themeShade="BF"/>
          <w:sz w:val="24"/>
          <w:szCs w:val="24"/>
        </w:rPr>
        <w:t>reports:</w:t>
      </w:r>
    </w:p>
    <w:p w14:paraId="5951B4A9" w14:textId="77777777" w:rsidR="0035414A" w:rsidRDefault="0035414A" w:rsidP="0035414A">
      <w:pPr>
        <w:pStyle w:val="ListParagraph"/>
        <w:numPr>
          <w:ilvl w:val="0"/>
          <w:numId w:val="1"/>
        </w:numPr>
        <w:spacing w:after="0"/>
        <w:rPr>
          <w:sz w:val="24"/>
          <w:szCs w:val="24"/>
        </w:rPr>
      </w:pPr>
      <w:r w:rsidRPr="0035414A">
        <w:rPr>
          <w:sz w:val="24"/>
          <w:szCs w:val="24"/>
        </w:rPr>
        <w:t xml:space="preserve">Agee </w:t>
      </w:r>
      <w:r w:rsidR="00DC64A2">
        <w:rPr>
          <w:sz w:val="24"/>
          <w:szCs w:val="24"/>
        </w:rPr>
        <w:t xml:space="preserve">Smith </w:t>
      </w:r>
      <w:r w:rsidRPr="0035414A">
        <w:rPr>
          <w:sz w:val="24"/>
          <w:szCs w:val="24"/>
        </w:rPr>
        <w:t>went through the minutes from his meeting.</w:t>
      </w:r>
    </w:p>
    <w:p w14:paraId="2E8C9C06" w14:textId="5830DC9D" w:rsidR="00094D45" w:rsidRDefault="0035414A" w:rsidP="0035414A">
      <w:pPr>
        <w:pStyle w:val="ListParagraph"/>
        <w:numPr>
          <w:ilvl w:val="0"/>
          <w:numId w:val="1"/>
        </w:numPr>
        <w:spacing w:after="0"/>
        <w:rPr>
          <w:sz w:val="24"/>
          <w:szCs w:val="24"/>
        </w:rPr>
      </w:pPr>
      <w:r>
        <w:rPr>
          <w:sz w:val="24"/>
          <w:szCs w:val="24"/>
        </w:rPr>
        <w:t xml:space="preserve">Dick Reason said his LAWG had a discussion about hoop houses of note. They are a bridge between </w:t>
      </w:r>
      <w:r w:rsidR="0016178D">
        <w:rPr>
          <w:sz w:val="24"/>
          <w:szCs w:val="24"/>
        </w:rPr>
        <w:t>t</w:t>
      </w:r>
      <w:r w:rsidR="00DC64A2">
        <w:rPr>
          <w:sz w:val="24"/>
          <w:szCs w:val="24"/>
        </w:rPr>
        <w:t xml:space="preserve">raditional </w:t>
      </w:r>
      <w:r w:rsidR="0016178D">
        <w:rPr>
          <w:sz w:val="24"/>
          <w:szCs w:val="24"/>
        </w:rPr>
        <w:t>a</w:t>
      </w:r>
      <w:r>
        <w:rPr>
          <w:sz w:val="24"/>
          <w:szCs w:val="24"/>
        </w:rPr>
        <w:t>g</w:t>
      </w:r>
      <w:r w:rsidR="0016178D">
        <w:rPr>
          <w:sz w:val="24"/>
          <w:szCs w:val="24"/>
        </w:rPr>
        <w:t>ricultural f</w:t>
      </w:r>
      <w:r w:rsidR="00DC64A2">
        <w:rPr>
          <w:sz w:val="24"/>
          <w:szCs w:val="24"/>
        </w:rPr>
        <w:t xml:space="preserve">armers and </w:t>
      </w:r>
      <w:r w:rsidR="0016178D">
        <w:rPr>
          <w:sz w:val="24"/>
          <w:szCs w:val="24"/>
        </w:rPr>
        <w:t>r</w:t>
      </w:r>
      <w:r w:rsidR="00DC64A2">
        <w:rPr>
          <w:sz w:val="24"/>
          <w:szCs w:val="24"/>
        </w:rPr>
        <w:t>anchers</w:t>
      </w:r>
      <w:r>
        <w:rPr>
          <w:sz w:val="24"/>
          <w:szCs w:val="24"/>
        </w:rPr>
        <w:t xml:space="preserve"> and </w:t>
      </w:r>
      <w:r w:rsidR="00DC64A2">
        <w:rPr>
          <w:sz w:val="24"/>
          <w:szCs w:val="24"/>
        </w:rPr>
        <w:t>more urbanized population</w:t>
      </w:r>
      <w:r w:rsidR="0016178D">
        <w:rPr>
          <w:sz w:val="24"/>
          <w:szCs w:val="24"/>
        </w:rPr>
        <w:t>s</w:t>
      </w:r>
      <w:r w:rsidR="00DC64A2">
        <w:rPr>
          <w:sz w:val="24"/>
          <w:szCs w:val="24"/>
        </w:rPr>
        <w:t xml:space="preserve"> </w:t>
      </w:r>
      <w:r>
        <w:rPr>
          <w:sz w:val="24"/>
          <w:szCs w:val="24"/>
        </w:rPr>
        <w:t xml:space="preserve"> – those interested in hoop houses are a different group to be reached.  Discussed the life span of center pivots.</w:t>
      </w:r>
      <w:r w:rsidRPr="0035414A">
        <w:rPr>
          <w:sz w:val="24"/>
          <w:szCs w:val="24"/>
        </w:rPr>
        <w:t xml:space="preserve">  </w:t>
      </w:r>
      <w:r>
        <w:rPr>
          <w:sz w:val="24"/>
          <w:szCs w:val="24"/>
        </w:rPr>
        <w:t>Do them consistently.  They eat up a lot of resources in the state.  Priorities of the LAWG: 1) water</w:t>
      </w:r>
      <w:r w:rsidR="00DC64A2">
        <w:rPr>
          <w:sz w:val="24"/>
          <w:szCs w:val="24"/>
        </w:rPr>
        <w:t xml:space="preserve"> conservation</w:t>
      </w:r>
      <w:r>
        <w:rPr>
          <w:sz w:val="24"/>
          <w:szCs w:val="24"/>
        </w:rPr>
        <w:t xml:space="preserve"> 2) </w:t>
      </w:r>
      <w:r w:rsidR="00DC64A2">
        <w:rPr>
          <w:sz w:val="24"/>
          <w:szCs w:val="24"/>
        </w:rPr>
        <w:t xml:space="preserve">noxious </w:t>
      </w:r>
      <w:r>
        <w:rPr>
          <w:sz w:val="24"/>
          <w:szCs w:val="24"/>
        </w:rPr>
        <w:t>weeds 3) energy</w:t>
      </w:r>
      <w:r w:rsidR="00DC64A2">
        <w:rPr>
          <w:sz w:val="24"/>
          <w:szCs w:val="24"/>
        </w:rPr>
        <w:t xml:space="preserve"> conservation</w:t>
      </w:r>
    </w:p>
    <w:p w14:paraId="634A69D8" w14:textId="658C45FB" w:rsidR="0035414A" w:rsidRDefault="0035414A" w:rsidP="0035414A">
      <w:pPr>
        <w:pStyle w:val="ListParagraph"/>
        <w:numPr>
          <w:ilvl w:val="0"/>
          <w:numId w:val="1"/>
        </w:numPr>
        <w:spacing w:after="0"/>
        <w:rPr>
          <w:sz w:val="24"/>
          <w:szCs w:val="24"/>
        </w:rPr>
      </w:pPr>
      <w:r>
        <w:rPr>
          <w:sz w:val="24"/>
          <w:szCs w:val="24"/>
        </w:rPr>
        <w:t xml:space="preserve">Carson Valley LAWG priorities: 1) water quality 2) water quantity 3) soil health and soil erosion 4) </w:t>
      </w:r>
      <w:r w:rsidR="00DC64A2">
        <w:rPr>
          <w:sz w:val="24"/>
          <w:szCs w:val="24"/>
        </w:rPr>
        <w:t xml:space="preserve">noxious </w:t>
      </w:r>
      <w:r>
        <w:rPr>
          <w:sz w:val="24"/>
          <w:szCs w:val="24"/>
        </w:rPr>
        <w:t xml:space="preserve">weed control.  </w:t>
      </w:r>
      <w:r w:rsidR="00DC64A2">
        <w:rPr>
          <w:sz w:val="24"/>
          <w:szCs w:val="24"/>
        </w:rPr>
        <w:t xml:space="preserve"> The workgroup would like discussions </w:t>
      </w:r>
      <w:r>
        <w:rPr>
          <w:sz w:val="24"/>
          <w:szCs w:val="24"/>
        </w:rPr>
        <w:t>about</w:t>
      </w:r>
      <w:r w:rsidR="0016178D">
        <w:rPr>
          <w:sz w:val="24"/>
          <w:szCs w:val="24"/>
        </w:rPr>
        <w:t>:</w:t>
      </w:r>
      <w:r>
        <w:rPr>
          <w:sz w:val="24"/>
          <w:szCs w:val="24"/>
        </w:rPr>
        <w:t xml:space="preserve"> </w:t>
      </w:r>
      <w:r w:rsidR="00DC64A2">
        <w:rPr>
          <w:sz w:val="24"/>
          <w:szCs w:val="24"/>
        </w:rPr>
        <w:t xml:space="preserve">what are </w:t>
      </w:r>
      <w:r>
        <w:rPr>
          <w:sz w:val="24"/>
          <w:szCs w:val="24"/>
        </w:rPr>
        <w:t>grasslands of special significance</w:t>
      </w:r>
      <w:r w:rsidR="00DC64A2">
        <w:rPr>
          <w:sz w:val="24"/>
          <w:szCs w:val="24"/>
        </w:rPr>
        <w:t>?</w:t>
      </w:r>
    </w:p>
    <w:p w14:paraId="38CB713D" w14:textId="77777777" w:rsidR="0035414A" w:rsidRDefault="0035414A" w:rsidP="0035414A">
      <w:pPr>
        <w:spacing w:after="0"/>
        <w:rPr>
          <w:sz w:val="24"/>
          <w:szCs w:val="24"/>
        </w:rPr>
      </w:pPr>
    </w:p>
    <w:p w14:paraId="6FC40EF8" w14:textId="77777777" w:rsidR="0035414A" w:rsidRDefault="0035414A" w:rsidP="0035414A">
      <w:pPr>
        <w:spacing w:after="0"/>
        <w:rPr>
          <w:sz w:val="24"/>
          <w:szCs w:val="24"/>
        </w:rPr>
      </w:pPr>
      <w:r>
        <w:rPr>
          <w:sz w:val="24"/>
          <w:szCs w:val="24"/>
        </w:rPr>
        <w:t xml:space="preserve">A discussion ensued regarding plowing/residue/HEL requirements.  Carl </w:t>
      </w:r>
      <w:r w:rsidR="00DC64A2">
        <w:rPr>
          <w:sz w:val="24"/>
          <w:szCs w:val="24"/>
        </w:rPr>
        <w:t xml:space="preserve">Clinger </w:t>
      </w:r>
      <w:r>
        <w:rPr>
          <w:sz w:val="24"/>
          <w:szCs w:val="24"/>
        </w:rPr>
        <w:t>(Big Meadow CD) talked about residue and the need to level the land.  The only way to resolve it is deep tilling and removing residue from the top.  However, this violates HEL requirement if you’</w:t>
      </w:r>
      <w:r w:rsidR="000B40FD">
        <w:rPr>
          <w:sz w:val="24"/>
          <w:szCs w:val="24"/>
        </w:rPr>
        <w:t>re using a moldboard</w:t>
      </w:r>
      <w:r>
        <w:rPr>
          <w:sz w:val="24"/>
          <w:szCs w:val="24"/>
        </w:rPr>
        <w:t xml:space="preserve"> plow.</w:t>
      </w:r>
      <w:r w:rsidR="000B40FD">
        <w:rPr>
          <w:sz w:val="24"/>
          <w:szCs w:val="24"/>
        </w:rPr>
        <w:t xml:space="preserve">  Carl feels it’s wrong to be in violation when deep till is needed and wants an exemption.</w:t>
      </w:r>
    </w:p>
    <w:p w14:paraId="4F7F29D1" w14:textId="77777777" w:rsidR="000B40FD" w:rsidRDefault="000B40FD" w:rsidP="000B40FD">
      <w:pPr>
        <w:pStyle w:val="ListParagraph"/>
        <w:numPr>
          <w:ilvl w:val="0"/>
          <w:numId w:val="2"/>
        </w:numPr>
        <w:spacing w:after="0"/>
        <w:rPr>
          <w:sz w:val="24"/>
          <w:szCs w:val="24"/>
        </w:rPr>
      </w:pPr>
      <w:r>
        <w:rPr>
          <w:sz w:val="24"/>
          <w:szCs w:val="24"/>
        </w:rPr>
        <w:t>Joe Sicking concurs.  NRCS should help with that.  Rototiller is the worst tool you can use.</w:t>
      </w:r>
    </w:p>
    <w:p w14:paraId="5C741C27" w14:textId="77777777" w:rsidR="000B40FD" w:rsidRDefault="000B40FD" w:rsidP="000B40FD">
      <w:pPr>
        <w:pStyle w:val="ListParagraph"/>
        <w:numPr>
          <w:ilvl w:val="0"/>
          <w:numId w:val="2"/>
        </w:numPr>
        <w:spacing w:after="0"/>
        <w:rPr>
          <w:sz w:val="24"/>
          <w:szCs w:val="24"/>
        </w:rPr>
      </w:pPr>
      <w:r>
        <w:rPr>
          <w:sz w:val="24"/>
          <w:szCs w:val="24"/>
        </w:rPr>
        <w:t>Dick Reason concurs.  We need to be able to do rough tillage.</w:t>
      </w:r>
    </w:p>
    <w:p w14:paraId="6D68ED37" w14:textId="77777777" w:rsidR="0025480A" w:rsidRDefault="0025480A" w:rsidP="000B40FD">
      <w:pPr>
        <w:pStyle w:val="ListParagraph"/>
        <w:numPr>
          <w:ilvl w:val="0"/>
          <w:numId w:val="2"/>
        </w:numPr>
        <w:spacing w:after="0"/>
        <w:rPr>
          <w:sz w:val="24"/>
          <w:szCs w:val="24"/>
        </w:rPr>
      </w:pPr>
      <w:r>
        <w:rPr>
          <w:sz w:val="24"/>
          <w:szCs w:val="24"/>
        </w:rPr>
        <w:t>Christie Scillacci clarifies that the plowing isn’t done every year.</w:t>
      </w:r>
    </w:p>
    <w:p w14:paraId="6D614A25" w14:textId="77777777" w:rsidR="0025480A" w:rsidRDefault="0025480A" w:rsidP="000B40FD">
      <w:pPr>
        <w:pStyle w:val="ListParagraph"/>
        <w:numPr>
          <w:ilvl w:val="0"/>
          <w:numId w:val="2"/>
        </w:numPr>
        <w:spacing w:after="0"/>
        <w:rPr>
          <w:sz w:val="24"/>
          <w:szCs w:val="24"/>
        </w:rPr>
      </w:pPr>
      <w:r>
        <w:rPr>
          <w:sz w:val="24"/>
          <w:szCs w:val="24"/>
        </w:rPr>
        <w:t>Joe clarifies it’s done once every 5 years on alfalfa.</w:t>
      </w:r>
    </w:p>
    <w:p w14:paraId="48664E53" w14:textId="4187B696" w:rsidR="0025480A" w:rsidRDefault="0025480A" w:rsidP="000B40FD">
      <w:pPr>
        <w:pStyle w:val="ListParagraph"/>
        <w:numPr>
          <w:ilvl w:val="0"/>
          <w:numId w:val="2"/>
        </w:numPr>
        <w:spacing w:after="0"/>
        <w:rPr>
          <w:sz w:val="24"/>
          <w:szCs w:val="24"/>
        </w:rPr>
      </w:pPr>
      <w:r>
        <w:rPr>
          <w:sz w:val="24"/>
          <w:szCs w:val="24"/>
        </w:rPr>
        <w:t xml:space="preserve">Carl: laser leveling is part of hayland planting.  Encourages NRCS to </w:t>
      </w:r>
      <w:r w:rsidR="00C26092">
        <w:rPr>
          <w:sz w:val="24"/>
          <w:szCs w:val="24"/>
        </w:rPr>
        <w:t xml:space="preserve">consider </w:t>
      </w:r>
      <w:r>
        <w:rPr>
          <w:sz w:val="24"/>
          <w:szCs w:val="24"/>
        </w:rPr>
        <w:t xml:space="preserve">a waiver for 2-3 years to use </w:t>
      </w:r>
      <w:r w:rsidR="00C26092">
        <w:rPr>
          <w:sz w:val="24"/>
          <w:szCs w:val="24"/>
        </w:rPr>
        <w:t>or allow</w:t>
      </w:r>
      <w:r w:rsidR="00C26092" w:rsidRPr="00C26092">
        <w:rPr>
          <w:sz w:val="24"/>
          <w:szCs w:val="24"/>
        </w:rPr>
        <w:t xml:space="preserve"> </w:t>
      </w:r>
      <w:r w:rsidRPr="00C26092">
        <w:rPr>
          <w:sz w:val="24"/>
          <w:szCs w:val="24"/>
        </w:rPr>
        <w:t>laser leveling</w:t>
      </w:r>
      <w:r w:rsidR="00C26092" w:rsidRPr="00C26092">
        <w:rPr>
          <w:color w:val="FFFFFF" w:themeColor="background1"/>
          <w:sz w:val="24"/>
          <w:szCs w:val="24"/>
        </w:rPr>
        <w:t xml:space="preserve"> </w:t>
      </w:r>
      <w:r w:rsidR="00C26092">
        <w:rPr>
          <w:sz w:val="24"/>
          <w:szCs w:val="24"/>
        </w:rPr>
        <w:t>practice in rotations with HEL.</w:t>
      </w:r>
    </w:p>
    <w:p w14:paraId="17D79AC0" w14:textId="77777777" w:rsidR="0025480A" w:rsidRDefault="0025480A" w:rsidP="000B40FD">
      <w:pPr>
        <w:pStyle w:val="ListParagraph"/>
        <w:numPr>
          <w:ilvl w:val="0"/>
          <w:numId w:val="2"/>
        </w:numPr>
        <w:spacing w:after="0"/>
        <w:rPr>
          <w:sz w:val="24"/>
          <w:szCs w:val="24"/>
        </w:rPr>
      </w:pPr>
      <w:r>
        <w:rPr>
          <w:sz w:val="24"/>
          <w:szCs w:val="24"/>
        </w:rPr>
        <w:t>Dick concurs.</w:t>
      </w:r>
    </w:p>
    <w:p w14:paraId="45586E00" w14:textId="77777777" w:rsidR="0025480A" w:rsidRPr="0025480A" w:rsidRDefault="0025480A" w:rsidP="0025480A">
      <w:pPr>
        <w:spacing w:after="0"/>
        <w:ind w:left="360"/>
        <w:rPr>
          <w:sz w:val="24"/>
          <w:szCs w:val="24"/>
        </w:rPr>
      </w:pPr>
    </w:p>
    <w:p w14:paraId="6C80BCF4" w14:textId="77777777" w:rsidR="0025480A" w:rsidRPr="0025480A" w:rsidRDefault="0025480A" w:rsidP="0025480A">
      <w:pPr>
        <w:spacing w:after="0"/>
        <w:rPr>
          <w:sz w:val="24"/>
          <w:szCs w:val="24"/>
        </w:rPr>
      </w:pPr>
      <w:r w:rsidRPr="0025480A">
        <w:rPr>
          <w:sz w:val="24"/>
          <w:szCs w:val="24"/>
        </w:rPr>
        <w:t>Gary concludes</w:t>
      </w:r>
      <w:r>
        <w:rPr>
          <w:sz w:val="24"/>
          <w:szCs w:val="24"/>
        </w:rPr>
        <w:t xml:space="preserve"> LAWG reports – good job.  Everyone keep focusing on their priorities.</w:t>
      </w:r>
    </w:p>
    <w:p w14:paraId="21DDDD5F" w14:textId="77777777" w:rsidR="0025480A" w:rsidRPr="00094D45" w:rsidRDefault="0025480A" w:rsidP="00094D45">
      <w:pPr>
        <w:spacing w:after="0"/>
        <w:rPr>
          <w:sz w:val="24"/>
          <w:szCs w:val="24"/>
        </w:rPr>
      </w:pPr>
    </w:p>
    <w:p w14:paraId="57823B62" w14:textId="77777777" w:rsidR="0025480A" w:rsidRPr="00232003" w:rsidRDefault="0025480A" w:rsidP="00094D45">
      <w:pPr>
        <w:spacing w:after="0"/>
        <w:rPr>
          <w:b/>
          <w:i/>
          <w:color w:val="C45911" w:themeColor="accent2" w:themeShade="BF"/>
          <w:sz w:val="24"/>
          <w:szCs w:val="24"/>
        </w:rPr>
      </w:pPr>
      <w:r w:rsidRPr="00232003">
        <w:rPr>
          <w:b/>
          <w:i/>
          <w:color w:val="C45911" w:themeColor="accent2" w:themeShade="BF"/>
          <w:sz w:val="24"/>
          <w:szCs w:val="24"/>
        </w:rPr>
        <w:t>FA Programs</w:t>
      </w:r>
    </w:p>
    <w:p w14:paraId="3A2D0F72" w14:textId="77777777" w:rsidR="0025480A" w:rsidRDefault="0025480A" w:rsidP="00094D45">
      <w:pPr>
        <w:spacing w:after="0"/>
        <w:rPr>
          <w:sz w:val="24"/>
          <w:szCs w:val="24"/>
        </w:rPr>
      </w:pPr>
    </w:p>
    <w:p w14:paraId="6DB65104" w14:textId="1A858804" w:rsidR="0025480A" w:rsidRDefault="00DC64A2" w:rsidP="00094D45">
      <w:pPr>
        <w:spacing w:after="0"/>
        <w:rPr>
          <w:sz w:val="24"/>
          <w:szCs w:val="24"/>
        </w:rPr>
      </w:pPr>
      <w:r>
        <w:rPr>
          <w:sz w:val="24"/>
          <w:szCs w:val="24"/>
        </w:rPr>
        <w:t xml:space="preserve">NRCS discussed progress for 2015 with regards to </w:t>
      </w:r>
      <w:r w:rsidR="003B73A6">
        <w:rPr>
          <w:sz w:val="24"/>
          <w:szCs w:val="24"/>
        </w:rPr>
        <w:t>programs (handouts)</w:t>
      </w:r>
      <w:r w:rsidR="0016178D">
        <w:rPr>
          <w:sz w:val="24"/>
          <w:szCs w:val="24"/>
        </w:rPr>
        <w:t>. I</w:t>
      </w:r>
      <w:r>
        <w:rPr>
          <w:sz w:val="24"/>
          <w:szCs w:val="24"/>
        </w:rPr>
        <w:t>t was mentioned that there was a smaller general allocation</w:t>
      </w:r>
      <w:r w:rsidR="003B73A6">
        <w:rPr>
          <w:sz w:val="24"/>
          <w:szCs w:val="24"/>
        </w:rPr>
        <w:t xml:space="preserve"> for EQIP</w:t>
      </w:r>
      <w:r>
        <w:rPr>
          <w:sz w:val="24"/>
          <w:szCs w:val="24"/>
        </w:rPr>
        <w:t>. However</w:t>
      </w:r>
      <w:r w:rsidR="0016178D">
        <w:rPr>
          <w:sz w:val="24"/>
          <w:szCs w:val="24"/>
        </w:rPr>
        <w:t>,</w:t>
      </w:r>
      <w:r>
        <w:rPr>
          <w:sz w:val="24"/>
          <w:szCs w:val="24"/>
        </w:rPr>
        <w:t xml:space="preserve"> that was offset by an</w:t>
      </w:r>
      <w:r w:rsidR="0025480A">
        <w:rPr>
          <w:sz w:val="24"/>
          <w:szCs w:val="24"/>
        </w:rPr>
        <w:t xml:space="preserve"> </w:t>
      </w:r>
      <w:r>
        <w:rPr>
          <w:sz w:val="24"/>
          <w:szCs w:val="24"/>
        </w:rPr>
        <w:t xml:space="preserve">additional </w:t>
      </w:r>
      <w:r w:rsidR="0016178D">
        <w:rPr>
          <w:sz w:val="24"/>
          <w:szCs w:val="24"/>
        </w:rPr>
        <w:t>$</w:t>
      </w:r>
      <w:r w:rsidR="0025480A">
        <w:rPr>
          <w:sz w:val="24"/>
          <w:szCs w:val="24"/>
        </w:rPr>
        <w:t xml:space="preserve">1.2 million </w:t>
      </w:r>
      <w:r>
        <w:rPr>
          <w:sz w:val="24"/>
          <w:szCs w:val="24"/>
        </w:rPr>
        <w:t xml:space="preserve">allocation midway through the fiscal year </w:t>
      </w:r>
      <w:r w:rsidR="0025480A">
        <w:rPr>
          <w:sz w:val="24"/>
          <w:szCs w:val="24"/>
        </w:rPr>
        <w:t xml:space="preserve">for drought recovery – 22 </w:t>
      </w:r>
      <w:r>
        <w:rPr>
          <w:sz w:val="24"/>
          <w:szCs w:val="24"/>
        </w:rPr>
        <w:t xml:space="preserve">additional </w:t>
      </w:r>
      <w:r w:rsidR="0025480A">
        <w:rPr>
          <w:sz w:val="24"/>
          <w:szCs w:val="24"/>
        </w:rPr>
        <w:t xml:space="preserve">contracts </w:t>
      </w:r>
      <w:r>
        <w:rPr>
          <w:sz w:val="24"/>
          <w:szCs w:val="24"/>
        </w:rPr>
        <w:t xml:space="preserve">were </w:t>
      </w:r>
      <w:r w:rsidR="0025480A">
        <w:rPr>
          <w:sz w:val="24"/>
          <w:szCs w:val="24"/>
        </w:rPr>
        <w:t>awarded</w:t>
      </w:r>
      <w:r>
        <w:rPr>
          <w:sz w:val="24"/>
          <w:szCs w:val="24"/>
        </w:rPr>
        <w:t xml:space="preserve"> in that effort</w:t>
      </w:r>
      <w:r w:rsidR="0025480A">
        <w:rPr>
          <w:sz w:val="24"/>
          <w:szCs w:val="24"/>
        </w:rPr>
        <w:t>.  AMA: funded 12 contracts</w:t>
      </w:r>
      <w:r w:rsidR="0016178D">
        <w:rPr>
          <w:sz w:val="24"/>
          <w:szCs w:val="24"/>
        </w:rPr>
        <w:t>,</w:t>
      </w:r>
      <w:r w:rsidR="0025480A">
        <w:rPr>
          <w:sz w:val="24"/>
          <w:szCs w:val="24"/>
        </w:rPr>
        <w:t xml:space="preserve"> </w:t>
      </w:r>
      <w:r>
        <w:rPr>
          <w:sz w:val="24"/>
          <w:szCs w:val="24"/>
        </w:rPr>
        <w:t>predominately</w:t>
      </w:r>
      <w:r w:rsidR="0025480A">
        <w:rPr>
          <w:sz w:val="24"/>
          <w:szCs w:val="24"/>
        </w:rPr>
        <w:t xml:space="preserve"> High Tunnel</w:t>
      </w:r>
      <w:r>
        <w:rPr>
          <w:sz w:val="24"/>
          <w:szCs w:val="24"/>
        </w:rPr>
        <w:t xml:space="preserve"> applications</w:t>
      </w:r>
      <w:r w:rsidR="0025480A">
        <w:rPr>
          <w:sz w:val="24"/>
          <w:szCs w:val="24"/>
        </w:rPr>
        <w:t xml:space="preserve">.  CSP: </w:t>
      </w:r>
      <w:r w:rsidR="003B73A6">
        <w:rPr>
          <w:sz w:val="24"/>
          <w:szCs w:val="24"/>
        </w:rPr>
        <w:t>3 new contracts for 2015 with 4 re-enrollments.  C</w:t>
      </w:r>
      <w:r w:rsidR="0025480A">
        <w:rPr>
          <w:sz w:val="24"/>
          <w:szCs w:val="24"/>
        </w:rPr>
        <w:t xml:space="preserve">losed </w:t>
      </w:r>
      <w:r w:rsidR="003B73A6">
        <w:rPr>
          <w:sz w:val="24"/>
          <w:szCs w:val="24"/>
        </w:rPr>
        <w:t xml:space="preserve">5 </w:t>
      </w:r>
      <w:r w:rsidR="0025480A">
        <w:rPr>
          <w:sz w:val="24"/>
          <w:szCs w:val="24"/>
        </w:rPr>
        <w:t>FY13 easement</w:t>
      </w:r>
      <w:r w:rsidR="003B73A6">
        <w:rPr>
          <w:sz w:val="24"/>
          <w:szCs w:val="24"/>
        </w:rPr>
        <w:t xml:space="preserve"> enrollments</w:t>
      </w:r>
      <w:r w:rsidR="0025480A">
        <w:rPr>
          <w:sz w:val="24"/>
          <w:szCs w:val="24"/>
        </w:rPr>
        <w:t xml:space="preserve">, and added 1 new </w:t>
      </w:r>
      <w:r w:rsidR="003B73A6">
        <w:rPr>
          <w:sz w:val="24"/>
          <w:szCs w:val="24"/>
        </w:rPr>
        <w:t>ACEP-ALE enrollment agreement</w:t>
      </w:r>
      <w:r w:rsidR="0025480A">
        <w:rPr>
          <w:sz w:val="24"/>
          <w:szCs w:val="24"/>
        </w:rPr>
        <w:t xml:space="preserve"> for Grasslands of Spec</w:t>
      </w:r>
      <w:r w:rsidR="003B73A6">
        <w:rPr>
          <w:sz w:val="24"/>
          <w:szCs w:val="24"/>
        </w:rPr>
        <w:t>ial</w:t>
      </w:r>
      <w:r w:rsidR="0025480A">
        <w:rPr>
          <w:sz w:val="24"/>
          <w:szCs w:val="24"/>
        </w:rPr>
        <w:t xml:space="preserve"> Significance</w:t>
      </w:r>
      <w:r w:rsidR="0016178D">
        <w:rPr>
          <w:sz w:val="24"/>
          <w:szCs w:val="24"/>
        </w:rPr>
        <w:t>.</w:t>
      </w:r>
    </w:p>
    <w:p w14:paraId="064F0709" w14:textId="77777777" w:rsidR="0025480A" w:rsidRDefault="0025480A" w:rsidP="00094D45">
      <w:pPr>
        <w:spacing w:after="0"/>
        <w:rPr>
          <w:sz w:val="24"/>
          <w:szCs w:val="24"/>
        </w:rPr>
      </w:pPr>
    </w:p>
    <w:p w14:paraId="20CD8C0F" w14:textId="77777777" w:rsidR="003B73A6" w:rsidRDefault="003B73A6" w:rsidP="00094D45">
      <w:pPr>
        <w:spacing w:after="0"/>
        <w:rPr>
          <w:sz w:val="24"/>
          <w:szCs w:val="24"/>
        </w:rPr>
      </w:pPr>
      <w:r>
        <w:rPr>
          <w:sz w:val="24"/>
          <w:szCs w:val="24"/>
        </w:rPr>
        <w:lastRenderedPageBreak/>
        <w:t>Discussion on FY 2016 funds and allocations.  NRCS working under a continuing resolution.  Nevada has received initial allocations.</w:t>
      </w:r>
    </w:p>
    <w:p w14:paraId="0882E03D" w14:textId="0FBFB3A9" w:rsidR="00043965" w:rsidRDefault="0025480A" w:rsidP="00094D45">
      <w:pPr>
        <w:spacing w:after="0"/>
        <w:rPr>
          <w:sz w:val="24"/>
          <w:szCs w:val="24"/>
        </w:rPr>
      </w:pPr>
      <w:r>
        <w:rPr>
          <w:sz w:val="24"/>
          <w:szCs w:val="24"/>
        </w:rPr>
        <w:t>Jake</w:t>
      </w:r>
      <w:r w:rsidR="00C26092">
        <w:rPr>
          <w:sz w:val="24"/>
          <w:szCs w:val="24"/>
        </w:rPr>
        <w:t xml:space="preserve"> </w:t>
      </w:r>
      <w:r w:rsidR="003B73A6">
        <w:rPr>
          <w:sz w:val="24"/>
          <w:szCs w:val="24"/>
        </w:rPr>
        <w:t xml:space="preserve">Tibbits inquired about funding for </w:t>
      </w:r>
      <w:r w:rsidR="0016178D">
        <w:rPr>
          <w:sz w:val="24"/>
          <w:szCs w:val="24"/>
        </w:rPr>
        <w:t>wildlife h</w:t>
      </w:r>
      <w:r w:rsidR="00D27070">
        <w:rPr>
          <w:sz w:val="24"/>
          <w:szCs w:val="24"/>
        </w:rPr>
        <w:t>abitat</w:t>
      </w:r>
      <w:r w:rsidR="003B73A6">
        <w:rPr>
          <w:sz w:val="24"/>
          <w:szCs w:val="24"/>
        </w:rPr>
        <w:t>.</w:t>
      </w:r>
      <w:r w:rsidR="00043965">
        <w:rPr>
          <w:sz w:val="24"/>
          <w:szCs w:val="24"/>
        </w:rPr>
        <w:t xml:space="preserve">  </w:t>
      </w:r>
      <w:r w:rsidR="003B73A6">
        <w:rPr>
          <w:sz w:val="24"/>
          <w:szCs w:val="24"/>
        </w:rPr>
        <w:t>It was stated that by regulation</w:t>
      </w:r>
      <w:r w:rsidR="0016178D">
        <w:rPr>
          <w:sz w:val="24"/>
          <w:szCs w:val="24"/>
        </w:rPr>
        <w:t>,</w:t>
      </w:r>
      <w:r w:rsidR="003B73A6">
        <w:rPr>
          <w:sz w:val="24"/>
          <w:szCs w:val="24"/>
        </w:rPr>
        <w:t xml:space="preserve"> a</w:t>
      </w:r>
      <w:r w:rsidR="00043965">
        <w:rPr>
          <w:sz w:val="24"/>
          <w:szCs w:val="24"/>
        </w:rPr>
        <w:t xml:space="preserve"> required 5% of all EQIP funds </w:t>
      </w:r>
      <w:r w:rsidR="003B73A6">
        <w:rPr>
          <w:sz w:val="24"/>
          <w:szCs w:val="24"/>
        </w:rPr>
        <w:t xml:space="preserve">nationally are </w:t>
      </w:r>
      <w:r w:rsidR="00043965">
        <w:rPr>
          <w:sz w:val="24"/>
          <w:szCs w:val="24"/>
        </w:rPr>
        <w:t>put aside for wildlife practices.  It’s separate from sage grouse.</w:t>
      </w:r>
    </w:p>
    <w:p w14:paraId="1FE12DE6" w14:textId="77777777" w:rsidR="00043965" w:rsidRDefault="00043965" w:rsidP="00094D45">
      <w:pPr>
        <w:spacing w:after="0"/>
        <w:rPr>
          <w:sz w:val="24"/>
          <w:szCs w:val="24"/>
        </w:rPr>
      </w:pPr>
    </w:p>
    <w:p w14:paraId="1CAA8AB4" w14:textId="485C0255" w:rsidR="00043965" w:rsidRDefault="00043965" w:rsidP="00094D45">
      <w:pPr>
        <w:spacing w:after="0"/>
        <w:rPr>
          <w:sz w:val="24"/>
          <w:szCs w:val="24"/>
        </w:rPr>
      </w:pPr>
      <w:r>
        <w:rPr>
          <w:sz w:val="24"/>
          <w:szCs w:val="24"/>
        </w:rPr>
        <w:t>Gary</w:t>
      </w:r>
      <w:r w:rsidR="003B73A6">
        <w:rPr>
          <w:sz w:val="24"/>
          <w:szCs w:val="24"/>
        </w:rPr>
        <w:t xml:space="preserve"> stated that if funds are allocated as general funds</w:t>
      </w:r>
      <w:r w:rsidR="00364A4C">
        <w:rPr>
          <w:sz w:val="24"/>
          <w:szCs w:val="24"/>
        </w:rPr>
        <w:t>, they can be utilized at the discreti</w:t>
      </w:r>
      <w:r w:rsidR="0016178D">
        <w:rPr>
          <w:sz w:val="24"/>
          <w:szCs w:val="24"/>
        </w:rPr>
        <w:t>on of the State Conservationist. G</w:t>
      </w:r>
      <w:r w:rsidR="00364A4C">
        <w:rPr>
          <w:sz w:val="24"/>
          <w:szCs w:val="24"/>
        </w:rPr>
        <w:t>eneral funds are used for state and local fund pools.</w:t>
      </w:r>
      <w:r w:rsidR="0016178D">
        <w:rPr>
          <w:sz w:val="24"/>
          <w:szCs w:val="24"/>
        </w:rPr>
        <w:t xml:space="preserve"> </w:t>
      </w:r>
      <w:r w:rsidR="00364A4C">
        <w:rPr>
          <w:sz w:val="24"/>
          <w:szCs w:val="24"/>
        </w:rPr>
        <w:t>I</w:t>
      </w:r>
      <w:r>
        <w:rPr>
          <w:sz w:val="24"/>
          <w:szCs w:val="24"/>
        </w:rPr>
        <w:t>f it</w:t>
      </w:r>
      <w:r w:rsidR="00364A4C">
        <w:rPr>
          <w:sz w:val="24"/>
          <w:szCs w:val="24"/>
        </w:rPr>
        <w:t xml:space="preserve"> is</w:t>
      </w:r>
      <w:r>
        <w:rPr>
          <w:sz w:val="24"/>
          <w:szCs w:val="24"/>
        </w:rPr>
        <w:t xml:space="preserve"> </w:t>
      </w:r>
      <w:r w:rsidR="00364A4C">
        <w:rPr>
          <w:sz w:val="24"/>
          <w:szCs w:val="24"/>
        </w:rPr>
        <w:t>a</w:t>
      </w:r>
      <w:r w:rsidR="0016178D">
        <w:rPr>
          <w:sz w:val="24"/>
          <w:szCs w:val="24"/>
        </w:rPr>
        <w:t xml:space="preserve"> state pool,</w:t>
      </w:r>
      <w:r>
        <w:rPr>
          <w:sz w:val="24"/>
          <w:szCs w:val="24"/>
        </w:rPr>
        <w:t xml:space="preserve"> </w:t>
      </w:r>
      <w:r w:rsidR="00364A4C">
        <w:rPr>
          <w:sz w:val="24"/>
          <w:szCs w:val="24"/>
        </w:rPr>
        <w:t xml:space="preserve">funds can be </w:t>
      </w:r>
      <w:r>
        <w:rPr>
          <w:sz w:val="24"/>
          <w:szCs w:val="24"/>
        </w:rPr>
        <w:t>moved around</w:t>
      </w:r>
      <w:r w:rsidR="00364A4C">
        <w:rPr>
          <w:sz w:val="24"/>
          <w:szCs w:val="24"/>
        </w:rPr>
        <w:t xml:space="preserve"> to other state and local fund pools if there are funds left over</w:t>
      </w:r>
      <w:r w:rsidR="0016178D">
        <w:rPr>
          <w:sz w:val="24"/>
          <w:szCs w:val="24"/>
        </w:rPr>
        <w:t>.  National fund pools:</w:t>
      </w:r>
      <w:r>
        <w:rPr>
          <w:sz w:val="24"/>
          <w:szCs w:val="24"/>
        </w:rPr>
        <w:t xml:space="preserve"> if we can’t use </w:t>
      </w:r>
      <w:r w:rsidR="00364A4C">
        <w:rPr>
          <w:sz w:val="24"/>
          <w:szCs w:val="24"/>
        </w:rPr>
        <w:t xml:space="preserve">the funds, then </w:t>
      </w:r>
      <w:r>
        <w:rPr>
          <w:sz w:val="24"/>
          <w:szCs w:val="24"/>
        </w:rPr>
        <w:t xml:space="preserve">we </w:t>
      </w:r>
      <w:r w:rsidR="00364A4C">
        <w:rPr>
          <w:sz w:val="24"/>
          <w:szCs w:val="24"/>
        </w:rPr>
        <w:t xml:space="preserve">are required </w:t>
      </w:r>
      <w:r>
        <w:rPr>
          <w:sz w:val="24"/>
          <w:szCs w:val="24"/>
        </w:rPr>
        <w:t xml:space="preserve">to send </w:t>
      </w:r>
      <w:r w:rsidR="00364A4C">
        <w:rPr>
          <w:sz w:val="24"/>
          <w:szCs w:val="24"/>
        </w:rPr>
        <w:t xml:space="preserve">the funds </w:t>
      </w:r>
      <w:r>
        <w:rPr>
          <w:sz w:val="24"/>
          <w:szCs w:val="24"/>
        </w:rPr>
        <w:t>back.</w:t>
      </w:r>
      <w:r w:rsidR="00364A4C">
        <w:rPr>
          <w:sz w:val="24"/>
          <w:szCs w:val="24"/>
        </w:rPr>
        <w:t xml:space="preserve">  Examples of these types of funds are</w:t>
      </w:r>
      <w:r w:rsidR="0016178D">
        <w:rPr>
          <w:sz w:val="24"/>
          <w:szCs w:val="24"/>
        </w:rPr>
        <w:t>:</w:t>
      </w:r>
      <w:r w:rsidR="00364A4C">
        <w:rPr>
          <w:sz w:val="24"/>
          <w:szCs w:val="24"/>
        </w:rPr>
        <w:t xml:space="preserve"> the National Water Quality Initiative and landscape conservation initiatives such as Sage Grouse Initiative.</w:t>
      </w:r>
    </w:p>
    <w:p w14:paraId="5597CD11" w14:textId="77777777" w:rsidR="00043965" w:rsidRDefault="00043965" w:rsidP="00094D45">
      <w:pPr>
        <w:spacing w:after="0"/>
        <w:rPr>
          <w:sz w:val="24"/>
          <w:szCs w:val="24"/>
        </w:rPr>
      </w:pPr>
    </w:p>
    <w:p w14:paraId="3BA2EF6D" w14:textId="77777777" w:rsidR="00043965" w:rsidRDefault="00364A4C" w:rsidP="00094D45">
      <w:pPr>
        <w:spacing w:after="0"/>
        <w:rPr>
          <w:sz w:val="24"/>
          <w:szCs w:val="24"/>
        </w:rPr>
      </w:pPr>
      <w:r>
        <w:rPr>
          <w:sz w:val="24"/>
          <w:szCs w:val="24"/>
        </w:rPr>
        <w:t xml:space="preserve">NRCS reviewed the proposed </w:t>
      </w:r>
      <w:r w:rsidR="00043965">
        <w:rPr>
          <w:sz w:val="24"/>
          <w:szCs w:val="24"/>
        </w:rPr>
        <w:t>FY2016 FA Fund Pools</w:t>
      </w:r>
      <w:r w:rsidR="00FF2934">
        <w:rPr>
          <w:sz w:val="24"/>
          <w:szCs w:val="24"/>
        </w:rPr>
        <w:t xml:space="preserve"> (handouts)</w:t>
      </w:r>
    </w:p>
    <w:p w14:paraId="74C7F1CD" w14:textId="77777777" w:rsidR="00043965" w:rsidRDefault="00043965" w:rsidP="00094D45">
      <w:pPr>
        <w:spacing w:after="0"/>
        <w:rPr>
          <w:sz w:val="24"/>
          <w:szCs w:val="24"/>
        </w:rPr>
      </w:pPr>
    </w:p>
    <w:p w14:paraId="35943112" w14:textId="77777777" w:rsidR="00043965" w:rsidRDefault="00043965" w:rsidP="00094D45">
      <w:pPr>
        <w:spacing w:after="0"/>
        <w:rPr>
          <w:sz w:val="24"/>
          <w:szCs w:val="24"/>
        </w:rPr>
      </w:pPr>
      <w:r>
        <w:rPr>
          <w:sz w:val="24"/>
          <w:szCs w:val="24"/>
        </w:rPr>
        <w:t xml:space="preserve">Gary went over fund pools. </w:t>
      </w:r>
    </w:p>
    <w:p w14:paraId="112B5316" w14:textId="77777777" w:rsidR="00043965" w:rsidRDefault="00043965" w:rsidP="00094D45">
      <w:pPr>
        <w:spacing w:after="0"/>
        <w:rPr>
          <w:sz w:val="24"/>
          <w:szCs w:val="24"/>
        </w:rPr>
      </w:pPr>
      <w:r>
        <w:rPr>
          <w:sz w:val="24"/>
          <w:szCs w:val="24"/>
        </w:rPr>
        <w:t xml:space="preserve">Dick: Going to need bigger fund pool moving forward for drought recovery – bigger than in the past.  </w:t>
      </w:r>
    </w:p>
    <w:p w14:paraId="461F3AC6" w14:textId="77777777" w:rsidR="00043965" w:rsidRDefault="00043965" w:rsidP="00094D45">
      <w:pPr>
        <w:spacing w:after="0"/>
        <w:rPr>
          <w:sz w:val="24"/>
          <w:szCs w:val="24"/>
        </w:rPr>
      </w:pPr>
      <w:r>
        <w:rPr>
          <w:sz w:val="24"/>
          <w:szCs w:val="24"/>
        </w:rPr>
        <w:t>Carl: question: what are some practices done under drought recovery? Stock water I know.  Is there a list for 22 contracts?</w:t>
      </w:r>
    </w:p>
    <w:p w14:paraId="371E9838" w14:textId="0CD2499A" w:rsidR="00043965" w:rsidRDefault="00043965" w:rsidP="00094D45">
      <w:pPr>
        <w:spacing w:after="0"/>
        <w:rPr>
          <w:sz w:val="24"/>
          <w:szCs w:val="24"/>
        </w:rPr>
      </w:pPr>
      <w:r>
        <w:rPr>
          <w:sz w:val="24"/>
          <w:szCs w:val="24"/>
        </w:rPr>
        <w:t>Gary: spring developments, troughs, pipelines, stock</w:t>
      </w:r>
      <w:r w:rsidR="00C26092">
        <w:rPr>
          <w:sz w:val="24"/>
          <w:szCs w:val="24"/>
        </w:rPr>
        <w:t xml:space="preserve"> </w:t>
      </w:r>
      <w:r>
        <w:rPr>
          <w:sz w:val="24"/>
          <w:szCs w:val="24"/>
        </w:rPr>
        <w:t>water are examples.</w:t>
      </w:r>
    </w:p>
    <w:p w14:paraId="2BC27177" w14:textId="77777777" w:rsidR="00043965" w:rsidRDefault="00043965" w:rsidP="00094D45">
      <w:pPr>
        <w:spacing w:after="0"/>
        <w:rPr>
          <w:sz w:val="24"/>
          <w:szCs w:val="24"/>
        </w:rPr>
      </w:pPr>
      <w:r>
        <w:rPr>
          <w:sz w:val="24"/>
          <w:szCs w:val="24"/>
        </w:rPr>
        <w:t>Dick: There is no assistance from FSA for livestock.</w:t>
      </w:r>
    </w:p>
    <w:p w14:paraId="5D87A2E4" w14:textId="73D8109A" w:rsidR="00043965" w:rsidRDefault="00043965" w:rsidP="00094D45">
      <w:pPr>
        <w:spacing w:after="0"/>
        <w:rPr>
          <w:sz w:val="24"/>
          <w:szCs w:val="24"/>
        </w:rPr>
      </w:pPr>
      <w:r>
        <w:rPr>
          <w:sz w:val="24"/>
          <w:szCs w:val="24"/>
        </w:rPr>
        <w:t xml:space="preserve">Gary: we work with FSA to see what </w:t>
      </w:r>
      <w:r w:rsidR="00C26092">
        <w:rPr>
          <w:sz w:val="24"/>
          <w:szCs w:val="24"/>
        </w:rPr>
        <w:t>program may be</w:t>
      </w:r>
      <w:r>
        <w:rPr>
          <w:sz w:val="24"/>
          <w:szCs w:val="24"/>
        </w:rPr>
        <w:t xml:space="preserve"> the best fit for the customer.</w:t>
      </w:r>
    </w:p>
    <w:p w14:paraId="3780FBAA" w14:textId="4301CF05" w:rsidR="00043965" w:rsidRDefault="00043965" w:rsidP="00094D45">
      <w:pPr>
        <w:spacing w:after="0"/>
        <w:rPr>
          <w:sz w:val="24"/>
          <w:szCs w:val="24"/>
        </w:rPr>
      </w:pPr>
      <w:r>
        <w:rPr>
          <w:sz w:val="24"/>
          <w:szCs w:val="24"/>
        </w:rPr>
        <w:t>Kevin: Is there not documentation</w:t>
      </w:r>
      <w:r w:rsidR="00C26092">
        <w:rPr>
          <w:sz w:val="24"/>
          <w:szCs w:val="24"/>
        </w:rPr>
        <w:t>?</w:t>
      </w:r>
      <w:r>
        <w:rPr>
          <w:sz w:val="24"/>
          <w:szCs w:val="24"/>
        </w:rPr>
        <w:t xml:space="preserve"> – a listing of alfalfa growers who will need to start from scratch?</w:t>
      </w:r>
      <w:r w:rsidR="0025480A">
        <w:rPr>
          <w:sz w:val="24"/>
          <w:szCs w:val="24"/>
        </w:rPr>
        <w:t xml:space="preserve"> </w:t>
      </w:r>
    </w:p>
    <w:p w14:paraId="6A4385BE" w14:textId="77777777" w:rsidR="00043965" w:rsidRDefault="00043965" w:rsidP="00094D45">
      <w:pPr>
        <w:spacing w:after="0"/>
        <w:rPr>
          <w:sz w:val="24"/>
          <w:szCs w:val="24"/>
        </w:rPr>
      </w:pPr>
      <w:r>
        <w:rPr>
          <w:sz w:val="24"/>
          <w:szCs w:val="24"/>
        </w:rPr>
        <w:t>Christie: she’s done that. She started a spreadsheet looking at FSA and who’s out.  And she did call folks about the drought assistance opportunities.</w:t>
      </w:r>
    </w:p>
    <w:p w14:paraId="3B6EB3D3" w14:textId="77777777" w:rsidR="00232003" w:rsidRDefault="00043965" w:rsidP="00094D45">
      <w:pPr>
        <w:spacing w:after="0"/>
        <w:rPr>
          <w:sz w:val="24"/>
          <w:szCs w:val="24"/>
        </w:rPr>
      </w:pPr>
      <w:r>
        <w:rPr>
          <w:sz w:val="24"/>
          <w:szCs w:val="24"/>
        </w:rPr>
        <w:t>Gary: can the LAWGs help us to know what the needs are for when we have money that has a quick turnaround?  What’s the magnitude?  What do landowners need?  You can use local funds if that’s a priority for the LAWG.</w:t>
      </w:r>
    </w:p>
    <w:p w14:paraId="20F56B6A" w14:textId="77777777" w:rsidR="00232003" w:rsidRDefault="00232003" w:rsidP="00094D45">
      <w:pPr>
        <w:spacing w:after="0"/>
        <w:rPr>
          <w:sz w:val="24"/>
          <w:szCs w:val="24"/>
        </w:rPr>
      </w:pPr>
      <w:r>
        <w:rPr>
          <w:sz w:val="24"/>
          <w:szCs w:val="24"/>
        </w:rPr>
        <w:t>Kevin: LAWG needs to tell NRCS how many years to recover for planning purposes.  Can’t do a knee-jerk reaction.</w:t>
      </w:r>
    </w:p>
    <w:p w14:paraId="0226791C" w14:textId="77777777" w:rsidR="00232003" w:rsidRDefault="00232003" w:rsidP="00094D45">
      <w:pPr>
        <w:spacing w:after="0"/>
        <w:rPr>
          <w:sz w:val="24"/>
          <w:szCs w:val="24"/>
        </w:rPr>
      </w:pPr>
      <w:r>
        <w:rPr>
          <w:sz w:val="24"/>
          <w:szCs w:val="24"/>
        </w:rPr>
        <w:t>Gary: The sign up period right now for EQIP is through Nov. 20</w:t>
      </w:r>
    </w:p>
    <w:p w14:paraId="1900D21C" w14:textId="77777777" w:rsidR="00232003" w:rsidRDefault="00232003" w:rsidP="00094D45">
      <w:pPr>
        <w:spacing w:after="0"/>
        <w:rPr>
          <w:sz w:val="24"/>
          <w:szCs w:val="24"/>
        </w:rPr>
      </w:pPr>
      <w:r>
        <w:rPr>
          <w:sz w:val="24"/>
          <w:szCs w:val="24"/>
        </w:rPr>
        <w:t>Jake: RCPP – no state funded app – did it get sent back?</w:t>
      </w:r>
    </w:p>
    <w:p w14:paraId="4F8932B9" w14:textId="78F24425" w:rsidR="00232003" w:rsidRDefault="00232003" w:rsidP="00094D45">
      <w:pPr>
        <w:spacing w:after="0"/>
        <w:rPr>
          <w:sz w:val="24"/>
          <w:szCs w:val="24"/>
        </w:rPr>
      </w:pPr>
      <w:r>
        <w:rPr>
          <w:sz w:val="24"/>
          <w:szCs w:val="24"/>
        </w:rPr>
        <w:t xml:space="preserve">Gary: 5 </w:t>
      </w:r>
      <w:r w:rsidR="00364A4C">
        <w:rPr>
          <w:sz w:val="24"/>
          <w:szCs w:val="24"/>
        </w:rPr>
        <w:t>proposals were submitted for national funding</w:t>
      </w:r>
      <w:r w:rsidR="00FB7589">
        <w:rPr>
          <w:sz w:val="24"/>
          <w:szCs w:val="24"/>
        </w:rPr>
        <w:t xml:space="preserve"> from Nevada</w:t>
      </w:r>
      <w:r w:rsidR="00364A4C">
        <w:rPr>
          <w:sz w:val="24"/>
          <w:szCs w:val="24"/>
        </w:rPr>
        <w:t>,</w:t>
      </w:r>
      <w:r>
        <w:rPr>
          <w:sz w:val="24"/>
          <w:szCs w:val="24"/>
        </w:rPr>
        <w:t xml:space="preserve"> </w:t>
      </w:r>
      <w:r w:rsidR="0016178D">
        <w:rPr>
          <w:sz w:val="24"/>
          <w:szCs w:val="24"/>
        </w:rPr>
        <w:t xml:space="preserve">but </w:t>
      </w:r>
      <w:r>
        <w:rPr>
          <w:sz w:val="24"/>
          <w:szCs w:val="24"/>
        </w:rPr>
        <w:t xml:space="preserve">none </w:t>
      </w:r>
      <w:r w:rsidR="00364A4C">
        <w:rPr>
          <w:sz w:val="24"/>
          <w:szCs w:val="24"/>
        </w:rPr>
        <w:t>of those proposals were selected.  None of the applicants applied for the funds set aside in the State Funding Allocation for RCPP.   It w</w:t>
      </w:r>
      <w:r w:rsidR="0016178D">
        <w:rPr>
          <w:sz w:val="24"/>
          <w:szCs w:val="24"/>
        </w:rPr>
        <w:t>as also the second solicitation.</w:t>
      </w:r>
      <w:r w:rsidR="00364A4C">
        <w:rPr>
          <w:sz w:val="24"/>
          <w:szCs w:val="24"/>
        </w:rPr>
        <w:t xml:space="preserve"> NHQ has indicated that the quality of proposals have improved from the first go round.  </w:t>
      </w:r>
    </w:p>
    <w:p w14:paraId="5D6BB6AD" w14:textId="77777777" w:rsidR="00232003" w:rsidRDefault="00232003" w:rsidP="00094D45">
      <w:pPr>
        <w:spacing w:after="0"/>
        <w:rPr>
          <w:sz w:val="24"/>
          <w:szCs w:val="24"/>
        </w:rPr>
      </w:pPr>
      <w:r>
        <w:rPr>
          <w:sz w:val="24"/>
          <w:szCs w:val="24"/>
        </w:rPr>
        <w:t>Tim: is NRCS refining the application process?  It’s not good.  The template is extremely cumbersome.</w:t>
      </w:r>
    </w:p>
    <w:p w14:paraId="084BF207" w14:textId="23E20F3E" w:rsidR="00364A4C" w:rsidRDefault="00364A4C" w:rsidP="00094D45">
      <w:pPr>
        <w:spacing w:after="0"/>
        <w:rPr>
          <w:sz w:val="24"/>
          <w:szCs w:val="24"/>
        </w:rPr>
      </w:pPr>
      <w:r>
        <w:rPr>
          <w:sz w:val="24"/>
          <w:szCs w:val="24"/>
        </w:rPr>
        <w:t>Gary: Thank you for the input.  Since this is a national solicitation</w:t>
      </w:r>
      <w:r w:rsidR="00F62AB5">
        <w:rPr>
          <w:sz w:val="24"/>
          <w:szCs w:val="24"/>
        </w:rPr>
        <w:t>, there is little we can do a</w:t>
      </w:r>
      <w:r w:rsidR="0016178D">
        <w:rPr>
          <w:sz w:val="24"/>
          <w:szCs w:val="24"/>
        </w:rPr>
        <w:t>s a s</w:t>
      </w:r>
      <w:r w:rsidR="00F62AB5">
        <w:rPr>
          <w:sz w:val="24"/>
          <w:szCs w:val="24"/>
        </w:rPr>
        <w:t xml:space="preserve">tate to improve the proposal format.  </w:t>
      </w:r>
    </w:p>
    <w:p w14:paraId="6490AE96" w14:textId="77777777" w:rsidR="00232003" w:rsidRDefault="00232003" w:rsidP="00094D45">
      <w:pPr>
        <w:spacing w:after="0"/>
        <w:rPr>
          <w:sz w:val="24"/>
          <w:szCs w:val="24"/>
        </w:rPr>
      </w:pPr>
    </w:p>
    <w:p w14:paraId="1D86AB9A" w14:textId="77777777" w:rsidR="00232003" w:rsidRPr="00232003" w:rsidRDefault="00232003" w:rsidP="00094D45">
      <w:pPr>
        <w:spacing w:after="0"/>
        <w:rPr>
          <w:b/>
          <w:i/>
          <w:sz w:val="24"/>
          <w:szCs w:val="24"/>
        </w:rPr>
      </w:pPr>
      <w:r w:rsidRPr="00232003">
        <w:rPr>
          <w:b/>
          <w:i/>
          <w:color w:val="C45911" w:themeColor="accent2" w:themeShade="BF"/>
          <w:sz w:val="24"/>
          <w:szCs w:val="24"/>
        </w:rPr>
        <w:t>314 – Brush management Specification – Bill Elder</w:t>
      </w:r>
      <w:r w:rsidR="00FF2934">
        <w:rPr>
          <w:b/>
          <w:i/>
          <w:color w:val="C45911" w:themeColor="accent2" w:themeShade="BF"/>
          <w:sz w:val="24"/>
          <w:szCs w:val="24"/>
        </w:rPr>
        <w:t xml:space="preserve"> (Revised Specifications Handout)</w:t>
      </w:r>
    </w:p>
    <w:p w14:paraId="5271F721" w14:textId="77777777" w:rsidR="00232003" w:rsidRDefault="00232003" w:rsidP="00094D45">
      <w:pPr>
        <w:spacing w:after="0"/>
        <w:rPr>
          <w:sz w:val="24"/>
          <w:szCs w:val="24"/>
        </w:rPr>
      </w:pPr>
      <w:r>
        <w:rPr>
          <w:sz w:val="24"/>
          <w:szCs w:val="24"/>
        </w:rPr>
        <w:t>Sage grouse is the emerging programmatic opportunity that will expand for the forseeable future.  PJ is lumped in.  We’ve decided to split PJ treatment – why did we spin it off?  It’s looking like it will expand.  Diversity of treatment.  Variability to how specification is applied.  Payment is the same, but that isn’t always the case.  We wanted to spell it out.  We want to be consistent with public land management</w:t>
      </w:r>
      <w:r w:rsidR="00F62AB5">
        <w:rPr>
          <w:sz w:val="24"/>
          <w:szCs w:val="24"/>
        </w:rPr>
        <w:t xml:space="preserve"> agencies</w:t>
      </w:r>
      <w:r>
        <w:rPr>
          <w:sz w:val="24"/>
          <w:szCs w:val="24"/>
        </w:rPr>
        <w:t>. 314 – brush 314 A – exclusively PJ on rangeland sites.</w:t>
      </w:r>
    </w:p>
    <w:p w14:paraId="79229210" w14:textId="77777777" w:rsidR="00232003" w:rsidRDefault="00232003" w:rsidP="00094D45">
      <w:pPr>
        <w:spacing w:after="0"/>
        <w:rPr>
          <w:sz w:val="24"/>
          <w:szCs w:val="24"/>
        </w:rPr>
      </w:pPr>
    </w:p>
    <w:p w14:paraId="3E4A714A" w14:textId="012D432B" w:rsidR="0025480A" w:rsidRPr="00AD666D" w:rsidRDefault="00232003" w:rsidP="00094D45">
      <w:pPr>
        <w:spacing w:after="0"/>
        <w:rPr>
          <w:b/>
          <w:i/>
          <w:color w:val="C45911" w:themeColor="accent2" w:themeShade="BF"/>
          <w:sz w:val="24"/>
          <w:szCs w:val="24"/>
        </w:rPr>
      </w:pPr>
      <w:r w:rsidRPr="009E467B">
        <w:rPr>
          <w:b/>
          <w:i/>
          <w:color w:val="C45911" w:themeColor="accent2" w:themeShade="BF"/>
          <w:sz w:val="24"/>
          <w:szCs w:val="24"/>
        </w:rPr>
        <w:t>325 – High Tunnel Systems Specification</w:t>
      </w:r>
      <w:r w:rsidRPr="009E467B">
        <w:rPr>
          <w:b/>
          <w:i/>
          <w:sz w:val="24"/>
          <w:szCs w:val="24"/>
        </w:rPr>
        <w:t xml:space="preserve"> </w:t>
      </w:r>
      <w:r w:rsidR="00FF2934" w:rsidRPr="00AD666D">
        <w:rPr>
          <w:b/>
          <w:i/>
          <w:color w:val="C45911" w:themeColor="accent2" w:themeShade="BF"/>
          <w:sz w:val="24"/>
          <w:szCs w:val="24"/>
        </w:rPr>
        <w:t>(Nevada Bulletin Handout)</w:t>
      </w:r>
      <w:r w:rsidR="0025480A" w:rsidRPr="00AD666D">
        <w:rPr>
          <w:b/>
          <w:i/>
          <w:color w:val="C45911" w:themeColor="accent2" w:themeShade="BF"/>
          <w:sz w:val="24"/>
          <w:szCs w:val="24"/>
        </w:rPr>
        <w:t xml:space="preserve"> </w:t>
      </w:r>
    </w:p>
    <w:p w14:paraId="48E8F8ED" w14:textId="77777777" w:rsidR="009E467B" w:rsidRDefault="009E467B" w:rsidP="00094D45">
      <w:pPr>
        <w:spacing w:after="0"/>
        <w:rPr>
          <w:sz w:val="24"/>
          <w:szCs w:val="24"/>
        </w:rPr>
      </w:pPr>
      <w:r>
        <w:rPr>
          <w:sz w:val="24"/>
          <w:szCs w:val="24"/>
        </w:rPr>
        <w:t>3 year practice.  Changed from interim practice to permanent practice.  Can use boxes up to 10 inches high – new standard.</w:t>
      </w:r>
    </w:p>
    <w:p w14:paraId="2CA27C28" w14:textId="77777777" w:rsidR="009E467B" w:rsidRDefault="009E467B" w:rsidP="00094D45">
      <w:pPr>
        <w:spacing w:after="0"/>
        <w:rPr>
          <w:sz w:val="24"/>
          <w:szCs w:val="24"/>
        </w:rPr>
      </w:pPr>
      <w:r>
        <w:rPr>
          <w:sz w:val="24"/>
          <w:szCs w:val="24"/>
        </w:rPr>
        <w:t>Dick: asked about wind bracing or higher snow loads</w:t>
      </w:r>
    </w:p>
    <w:p w14:paraId="470BCEEE" w14:textId="77777777" w:rsidR="00AD666D" w:rsidRDefault="00AD666D" w:rsidP="00094D45">
      <w:pPr>
        <w:spacing w:after="0"/>
        <w:rPr>
          <w:sz w:val="24"/>
          <w:szCs w:val="24"/>
        </w:rPr>
      </w:pPr>
    </w:p>
    <w:p w14:paraId="7081DF1F" w14:textId="0873AAB5" w:rsidR="00F62AB5" w:rsidRDefault="009E467B" w:rsidP="00094D45">
      <w:pPr>
        <w:spacing w:after="0"/>
        <w:rPr>
          <w:sz w:val="24"/>
          <w:szCs w:val="24"/>
        </w:rPr>
      </w:pPr>
      <w:r>
        <w:rPr>
          <w:sz w:val="24"/>
          <w:szCs w:val="24"/>
        </w:rPr>
        <w:t xml:space="preserve">Paulette explained cap - $50k </w:t>
      </w:r>
      <w:r w:rsidR="00F62AB5">
        <w:rPr>
          <w:sz w:val="24"/>
          <w:szCs w:val="24"/>
        </w:rPr>
        <w:t xml:space="preserve">per practice </w:t>
      </w:r>
      <w:r>
        <w:rPr>
          <w:sz w:val="24"/>
          <w:szCs w:val="24"/>
        </w:rPr>
        <w:t xml:space="preserve">contract limit – </w:t>
      </w:r>
    </w:p>
    <w:p w14:paraId="4159AB3D" w14:textId="164C595B" w:rsidR="009E467B" w:rsidRDefault="00F62AB5" w:rsidP="00094D45">
      <w:pPr>
        <w:spacing w:after="0"/>
        <w:rPr>
          <w:sz w:val="24"/>
          <w:szCs w:val="24"/>
        </w:rPr>
      </w:pPr>
      <w:r>
        <w:rPr>
          <w:sz w:val="24"/>
          <w:szCs w:val="24"/>
        </w:rPr>
        <w:t xml:space="preserve">This does not apply a payment limit.  This limits the number of high tunnels per contract only.  </w:t>
      </w:r>
      <w:r w:rsidR="00AD666D">
        <w:rPr>
          <w:sz w:val="24"/>
          <w:szCs w:val="24"/>
        </w:rPr>
        <w:t>It d</w:t>
      </w:r>
      <w:r>
        <w:rPr>
          <w:sz w:val="24"/>
          <w:szCs w:val="24"/>
        </w:rPr>
        <w:t>oes not keep applicants from getting another contract to construct additional high tunnels up to the statutory payment limit.  High tunnel operation and maintenance are important</w:t>
      </w:r>
      <w:r w:rsidR="00AD666D">
        <w:rPr>
          <w:sz w:val="24"/>
          <w:szCs w:val="24"/>
        </w:rPr>
        <w:t>,</w:t>
      </w:r>
      <w:r w:rsidR="002545B7">
        <w:rPr>
          <w:sz w:val="24"/>
          <w:szCs w:val="24"/>
        </w:rPr>
        <w:t xml:space="preserve"> so the goal is to keep high tunnels operational and not overextending the labor requirements for smaller producers.</w:t>
      </w:r>
    </w:p>
    <w:p w14:paraId="0A0CB9C6" w14:textId="77777777" w:rsidR="00AD666D" w:rsidRDefault="00AD666D" w:rsidP="00094D45">
      <w:pPr>
        <w:spacing w:after="0"/>
        <w:rPr>
          <w:sz w:val="24"/>
          <w:szCs w:val="24"/>
        </w:rPr>
      </w:pPr>
    </w:p>
    <w:p w14:paraId="280B0A1E" w14:textId="253F9FDF" w:rsidR="009E467B" w:rsidRDefault="009E467B" w:rsidP="00094D45">
      <w:pPr>
        <w:spacing w:after="0"/>
        <w:rPr>
          <w:sz w:val="24"/>
          <w:szCs w:val="24"/>
        </w:rPr>
      </w:pPr>
      <w:r>
        <w:rPr>
          <w:sz w:val="24"/>
          <w:szCs w:val="24"/>
        </w:rPr>
        <w:t>Kevin: can high tunnels be put in an urban setting?</w:t>
      </w:r>
      <w:r w:rsidR="00F62AB5">
        <w:rPr>
          <w:sz w:val="24"/>
          <w:szCs w:val="24"/>
        </w:rPr>
        <w:t xml:space="preserve">  Rep</w:t>
      </w:r>
      <w:r w:rsidR="00AD666D">
        <w:rPr>
          <w:sz w:val="24"/>
          <w:szCs w:val="24"/>
        </w:rPr>
        <w:t>l</w:t>
      </w:r>
      <w:r w:rsidR="00F62AB5">
        <w:rPr>
          <w:sz w:val="24"/>
          <w:szCs w:val="24"/>
        </w:rPr>
        <w:t>ied that it depended on local ordinances, and some municipalities did not allow temporary structures.</w:t>
      </w:r>
    </w:p>
    <w:p w14:paraId="4A8FFB43" w14:textId="77777777" w:rsidR="009E467B" w:rsidRDefault="009E467B" w:rsidP="00094D45">
      <w:pPr>
        <w:spacing w:after="0"/>
        <w:rPr>
          <w:sz w:val="24"/>
          <w:szCs w:val="24"/>
        </w:rPr>
      </w:pPr>
      <w:r>
        <w:rPr>
          <w:sz w:val="24"/>
          <w:szCs w:val="24"/>
        </w:rPr>
        <w:t>Jim Gifford: In Washoe County – the city wants engineered designs</w:t>
      </w:r>
    </w:p>
    <w:p w14:paraId="10A7156E" w14:textId="77777777" w:rsidR="009E467B" w:rsidRDefault="009E467B" w:rsidP="00094D45">
      <w:pPr>
        <w:spacing w:after="0"/>
        <w:rPr>
          <w:sz w:val="24"/>
          <w:szCs w:val="24"/>
        </w:rPr>
      </w:pPr>
      <w:r>
        <w:rPr>
          <w:sz w:val="24"/>
          <w:szCs w:val="24"/>
        </w:rPr>
        <w:t>Jarrod: Manufacturers won’t provide engineered design – so think about that.  And electricity.</w:t>
      </w:r>
    </w:p>
    <w:p w14:paraId="74EDD980" w14:textId="2EFE23CE" w:rsidR="009E467B" w:rsidRDefault="009E467B" w:rsidP="00094D45">
      <w:pPr>
        <w:spacing w:after="0"/>
        <w:rPr>
          <w:sz w:val="24"/>
          <w:szCs w:val="24"/>
        </w:rPr>
      </w:pPr>
      <w:r>
        <w:rPr>
          <w:sz w:val="24"/>
          <w:szCs w:val="24"/>
        </w:rPr>
        <w:t xml:space="preserve">Gary: Does the STAC </w:t>
      </w:r>
      <w:r w:rsidR="002545B7">
        <w:rPr>
          <w:sz w:val="24"/>
          <w:szCs w:val="24"/>
        </w:rPr>
        <w:t xml:space="preserve">concur that the </w:t>
      </w:r>
      <w:r w:rsidR="00AD666D">
        <w:rPr>
          <w:sz w:val="24"/>
          <w:szCs w:val="24"/>
        </w:rPr>
        <w:t>$</w:t>
      </w:r>
      <w:r w:rsidR="002545B7">
        <w:rPr>
          <w:sz w:val="24"/>
          <w:szCs w:val="24"/>
        </w:rPr>
        <w:t xml:space="preserve">50K </w:t>
      </w:r>
      <w:r>
        <w:rPr>
          <w:sz w:val="24"/>
          <w:szCs w:val="24"/>
        </w:rPr>
        <w:t>cap</w:t>
      </w:r>
      <w:r w:rsidR="002545B7">
        <w:rPr>
          <w:sz w:val="24"/>
          <w:szCs w:val="24"/>
        </w:rPr>
        <w:t xml:space="preserve"> for practice 325 per contract be retained for 2016?</w:t>
      </w:r>
    </w:p>
    <w:p w14:paraId="63BDFAB6" w14:textId="77777777" w:rsidR="009E467B" w:rsidRDefault="009E467B" w:rsidP="00094D45">
      <w:pPr>
        <w:spacing w:after="0"/>
        <w:rPr>
          <w:sz w:val="24"/>
          <w:szCs w:val="24"/>
        </w:rPr>
      </w:pPr>
      <w:r>
        <w:rPr>
          <w:sz w:val="24"/>
          <w:szCs w:val="24"/>
        </w:rPr>
        <w:t>All: yes.</w:t>
      </w:r>
    </w:p>
    <w:p w14:paraId="0A47F1A9" w14:textId="77777777" w:rsidR="009E467B" w:rsidRDefault="009E467B" w:rsidP="00094D45">
      <w:pPr>
        <w:spacing w:after="0"/>
        <w:rPr>
          <w:sz w:val="24"/>
          <w:szCs w:val="24"/>
        </w:rPr>
      </w:pPr>
    </w:p>
    <w:p w14:paraId="050E9632" w14:textId="77777777" w:rsidR="009E467B" w:rsidRDefault="009E467B" w:rsidP="00094D45">
      <w:pPr>
        <w:spacing w:after="0"/>
        <w:rPr>
          <w:sz w:val="24"/>
          <w:szCs w:val="24"/>
        </w:rPr>
      </w:pPr>
      <w:r w:rsidRPr="009E467B">
        <w:rPr>
          <w:b/>
          <w:i/>
          <w:color w:val="C45911" w:themeColor="accent2" w:themeShade="BF"/>
          <w:sz w:val="24"/>
          <w:szCs w:val="24"/>
        </w:rPr>
        <w:t>Pumping plants</w:t>
      </w:r>
      <w:r w:rsidR="002545B7">
        <w:rPr>
          <w:b/>
          <w:i/>
          <w:color w:val="C45911" w:themeColor="accent2" w:themeShade="BF"/>
          <w:sz w:val="24"/>
          <w:szCs w:val="24"/>
        </w:rPr>
        <w:t xml:space="preserve"> greater than 50 HP</w:t>
      </w:r>
      <w:r w:rsidR="00FF2934">
        <w:rPr>
          <w:b/>
          <w:i/>
          <w:color w:val="C45911" w:themeColor="accent2" w:themeShade="BF"/>
          <w:sz w:val="24"/>
          <w:szCs w:val="24"/>
        </w:rPr>
        <w:t xml:space="preserve"> (Nevada Bulletin Handout)</w:t>
      </w:r>
    </w:p>
    <w:p w14:paraId="1BA4BFAD" w14:textId="2939A132" w:rsidR="009E467B" w:rsidRDefault="009E467B" w:rsidP="00094D45">
      <w:pPr>
        <w:spacing w:after="0"/>
        <w:rPr>
          <w:sz w:val="24"/>
          <w:szCs w:val="24"/>
        </w:rPr>
      </w:pPr>
      <w:r>
        <w:rPr>
          <w:sz w:val="24"/>
          <w:szCs w:val="24"/>
        </w:rPr>
        <w:t xml:space="preserve">The </w:t>
      </w:r>
      <w:r w:rsidR="002545B7">
        <w:rPr>
          <w:sz w:val="24"/>
          <w:szCs w:val="24"/>
        </w:rPr>
        <w:t xml:space="preserve">payment </w:t>
      </w:r>
      <w:r>
        <w:rPr>
          <w:sz w:val="24"/>
          <w:szCs w:val="24"/>
        </w:rPr>
        <w:t>sch</w:t>
      </w:r>
      <w:r w:rsidR="00993556">
        <w:rPr>
          <w:sz w:val="24"/>
          <w:szCs w:val="24"/>
        </w:rPr>
        <w:t xml:space="preserve">edule </w:t>
      </w:r>
      <w:r w:rsidR="002545B7">
        <w:rPr>
          <w:sz w:val="24"/>
          <w:szCs w:val="24"/>
        </w:rPr>
        <w:t xml:space="preserve">for this practice has not changed since 2015.  Practice payment rate </w:t>
      </w:r>
      <w:r w:rsidR="00993556">
        <w:rPr>
          <w:sz w:val="24"/>
          <w:szCs w:val="24"/>
        </w:rPr>
        <w:t xml:space="preserve">is still the same.  </w:t>
      </w:r>
      <w:r w:rsidR="000B3F51">
        <w:rPr>
          <w:sz w:val="24"/>
          <w:szCs w:val="24"/>
        </w:rPr>
        <w:t xml:space="preserve">NRCS </w:t>
      </w:r>
      <w:r w:rsidR="002545B7">
        <w:rPr>
          <w:sz w:val="24"/>
          <w:szCs w:val="24"/>
        </w:rPr>
        <w:t xml:space="preserve">Nevada </w:t>
      </w:r>
      <w:r w:rsidR="000B3F51">
        <w:rPr>
          <w:sz w:val="24"/>
          <w:szCs w:val="24"/>
        </w:rPr>
        <w:t xml:space="preserve">is </w:t>
      </w:r>
      <w:r w:rsidR="002545B7">
        <w:rPr>
          <w:sz w:val="24"/>
          <w:szCs w:val="24"/>
        </w:rPr>
        <w:t xml:space="preserve">proposing a </w:t>
      </w:r>
      <w:r w:rsidR="00993556">
        <w:rPr>
          <w:sz w:val="24"/>
          <w:szCs w:val="24"/>
        </w:rPr>
        <w:t xml:space="preserve">$37k </w:t>
      </w:r>
      <w:r>
        <w:rPr>
          <w:sz w:val="24"/>
          <w:szCs w:val="24"/>
        </w:rPr>
        <w:t xml:space="preserve">cap per </w:t>
      </w:r>
      <w:r w:rsidR="002545B7">
        <w:rPr>
          <w:sz w:val="24"/>
          <w:szCs w:val="24"/>
        </w:rPr>
        <w:t>plann</w:t>
      </w:r>
      <w:r w:rsidR="000B3F51">
        <w:rPr>
          <w:sz w:val="24"/>
          <w:szCs w:val="24"/>
        </w:rPr>
        <w:t>e</w:t>
      </w:r>
      <w:r w:rsidR="002545B7">
        <w:rPr>
          <w:sz w:val="24"/>
          <w:szCs w:val="24"/>
        </w:rPr>
        <w:t>d and contracted pumping plant cap as the horsepower increase in cost is not necessarily linear as the payment schedule suggests</w:t>
      </w:r>
      <w:r>
        <w:rPr>
          <w:sz w:val="24"/>
          <w:szCs w:val="24"/>
        </w:rPr>
        <w:t xml:space="preserve">.  </w:t>
      </w:r>
      <w:r w:rsidR="002545B7">
        <w:rPr>
          <w:sz w:val="24"/>
          <w:szCs w:val="24"/>
        </w:rPr>
        <w:t xml:space="preserve">This is implemented to </w:t>
      </w:r>
      <w:r w:rsidR="00FF2934">
        <w:rPr>
          <w:sz w:val="24"/>
          <w:szCs w:val="24"/>
        </w:rPr>
        <w:t xml:space="preserve">reduce windfall payments for pumping plants that exceed 120 HP. </w:t>
      </w:r>
    </w:p>
    <w:p w14:paraId="1A5A1C94" w14:textId="77777777" w:rsidR="00993556" w:rsidRDefault="00993556" w:rsidP="00094D45">
      <w:pPr>
        <w:spacing w:after="0"/>
        <w:rPr>
          <w:sz w:val="24"/>
          <w:szCs w:val="24"/>
        </w:rPr>
      </w:pPr>
      <w:r>
        <w:rPr>
          <w:sz w:val="24"/>
          <w:szCs w:val="24"/>
        </w:rPr>
        <w:t>Dick: why didn’t NRCS do a reverse graduation based on HP?  Is there a way to make that more equitable?</w:t>
      </w:r>
    </w:p>
    <w:p w14:paraId="0E070D3F" w14:textId="7FD116B4" w:rsidR="00993556" w:rsidRDefault="00993556" w:rsidP="00094D45">
      <w:pPr>
        <w:spacing w:after="0"/>
        <w:rPr>
          <w:sz w:val="24"/>
          <w:szCs w:val="24"/>
        </w:rPr>
      </w:pPr>
      <w:r>
        <w:rPr>
          <w:sz w:val="24"/>
          <w:szCs w:val="24"/>
        </w:rPr>
        <w:t>Gary: do we need to make different categories</w:t>
      </w:r>
      <w:r w:rsidR="000B3F51">
        <w:rPr>
          <w:sz w:val="24"/>
          <w:szCs w:val="24"/>
        </w:rPr>
        <w:t xml:space="preserve"> (scenarios)</w:t>
      </w:r>
      <w:r>
        <w:rPr>
          <w:sz w:val="24"/>
          <w:szCs w:val="24"/>
        </w:rPr>
        <w:t xml:space="preserve">?  Is there </w:t>
      </w:r>
      <w:r w:rsidR="00FF2934">
        <w:rPr>
          <w:sz w:val="24"/>
          <w:szCs w:val="24"/>
        </w:rPr>
        <w:t xml:space="preserve">concurrence from the STAC </w:t>
      </w:r>
      <w:r>
        <w:rPr>
          <w:sz w:val="24"/>
          <w:szCs w:val="24"/>
        </w:rPr>
        <w:t>for using this cap for FY16</w:t>
      </w:r>
      <w:r w:rsidR="00FF2934">
        <w:rPr>
          <w:sz w:val="24"/>
          <w:szCs w:val="24"/>
        </w:rPr>
        <w:t xml:space="preserve"> contracts</w:t>
      </w:r>
      <w:r>
        <w:rPr>
          <w:sz w:val="24"/>
          <w:szCs w:val="24"/>
        </w:rPr>
        <w:t>?</w:t>
      </w:r>
    </w:p>
    <w:p w14:paraId="3F93D532" w14:textId="77777777" w:rsidR="00993556" w:rsidRDefault="00993556" w:rsidP="00094D45">
      <w:pPr>
        <w:spacing w:after="0"/>
        <w:rPr>
          <w:sz w:val="24"/>
          <w:szCs w:val="24"/>
        </w:rPr>
      </w:pPr>
      <w:r>
        <w:rPr>
          <w:sz w:val="24"/>
          <w:szCs w:val="24"/>
        </w:rPr>
        <w:t>All: yes.</w:t>
      </w:r>
    </w:p>
    <w:p w14:paraId="2566B88E" w14:textId="77777777" w:rsidR="00993556" w:rsidRDefault="00993556" w:rsidP="00094D45">
      <w:pPr>
        <w:spacing w:after="0"/>
        <w:rPr>
          <w:sz w:val="24"/>
          <w:szCs w:val="24"/>
        </w:rPr>
      </w:pPr>
    </w:p>
    <w:p w14:paraId="70C2EDCF" w14:textId="77777777" w:rsidR="00993556" w:rsidRDefault="00993556" w:rsidP="00094D45">
      <w:pPr>
        <w:spacing w:after="0"/>
        <w:rPr>
          <w:b/>
          <w:i/>
          <w:color w:val="C45911" w:themeColor="accent2" w:themeShade="BF"/>
          <w:sz w:val="24"/>
          <w:szCs w:val="24"/>
        </w:rPr>
      </w:pPr>
      <w:r w:rsidRPr="00993556">
        <w:rPr>
          <w:b/>
          <w:i/>
          <w:color w:val="C45911" w:themeColor="accent2" w:themeShade="BF"/>
          <w:sz w:val="24"/>
          <w:szCs w:val="24"/>
        </w:rPr>
        <w:t>Client Gateway</w:t>
      </w:r>
    </w:p>
    <w:p w14:paraId="012A1052" w14:textId="77777777" w:rsidR="00725195" w:rsidRDefault="00725195" w:rsidP="00094D45">
      <w:pPr>
        <w:spacing w:after="0"/>
        <w:rPr>
          <w:sz w:val="24"/>
          <w:szCs w:val="24"/>
        </w:rPr>
      </w:pPr>
      <w:r>
        <w:rPr>
          <w:sz w:val="24"/>
          <w:szCs w:val="24"/>
        </w:rPr>
        <w:t xml:space="preserve">Jarrod explained clients can do business online, request assistance online and sign up online.  They have to be a current/past customer.  Showed 5 minute video.  Entities (LLCs, trusts) will be able to use it in the near future.  </w:t>
      </w:r>
    </w:p>
    <w:p w14:paraId="45C0BF7A" w14:textId="77777777" w:rsidR="00725195" w:rsidRDefault="00725195" w:rsidP="00094D45">
      <w:pPr>
        <w:spacing w:after="0"/>
        <w:rPr>
          <w:sz w:val="24"/>
          <w:szCs w:val="24"/>
        </w:rPr>
      </w:pPr>
    </w:p>
    <w:p w14:paraId="0E7E932D" w14:textId="77777777" w:rsidR="00725195" w:rsidRDefault="00725195" w:rsidP="00094D45">
      <w:pPr>
        <w:spacing w:after="0"/>
        <w:rPr>
          <w:sz w:val="24"/>
          <w:szCs w:val="24"/>
        </w:rPr>
      </w:pPr>
      <w:r>
        <w:rPr>
          <w:sz w:val="24"/>
          <w:szCs w:val="24"/>
        </w:rPr>
        <w:t>Dick: voluntary training to be made available?</w:t>
      </w:r>
    </w:p>
    <w:p w14:paraId="28E0DAD9" w14:textId="77777777" w:rsidR="00725195" w:rsidRDefault="00725195" w:rsidP="00094D45">
      <w:pPr>
        <w:spacing w:after="0"/>
        <w:rPr>
          <w:sz w:val="24"/>
          <w:szCs w:val="24"/>
        </w:rPr>
      </w:pPr>
      <w:r>
        <w:rPr>
          <w:sz w:val="24"/>
          <w:szCs w:val="24"/>
        </w:rPr>
        <w:t>Christie: Yes, we should do that.</w:t>
      </w:r>
    </w:p>
    <w:p w14:paraId="553884D5" w14:textId="77777777" w:rsidR="00725195" w:rsidRDefault="00725195" w:rsidP="00094D45">
      <w:pPr>
        <w:spacing w:after="0"/>
        <w:rPr>
          <w:sz w:val="24"/>
          <w:szCs w:val="24"/>
        </w:rPr>
      </w:pPr>
      <w:r>
        <w:rPr>
          <w:sz w:val="24"/>
          <w:szCs w:val="24"/>
        </w:rPr>
        <w:t xml:space="preserve">Gary: Is there a tutorial? </w:t>
      </w:r>
    </w:p>
    <w:p w14:paraId="744CBC96" w14:textId="77777777" w:rsidR="00725195" w:rsidRDefault="00725195" w:rsidP="00094D45">
      <w:pPr>
        <w:spacing w:after="0"/>
        <w:rPr>
          <w:sz w:val="24"/>
          <w:szCs w:val="24"/>
        </w:rPr>
      </w:pPr>
      <w:r>
        <w:rPr>
          <w:sz w:val="24"/>
          <w:szCs w:val="24"/>
        </w:rPr>
        <w:t>Jarrod: Yes</w:t>
      </w:r>
    </w:p>
    <w:p w14:paraId="3EEBC532" w14:textId="77777777" w:rsidR="00725195" w:rsidRDefault="00725195" w:rsidP="00094D45">
      <w:pPr>
        <w:spacing w:after="0"/>
        <w:rPr>
          <w:sz w:val="24"/>
          <w:szCs w:val="24"/>
        </w:rPr>
      </w:pPr>
      <w:r>
        <w:rPr>
          <w:sz w:val="24"/>
          <w:szCs w:val="24"/>
        </w:rPr>
        <w:t>Dick: Requests hands-on training</w:t>
      </w:r>
    </w:p>
    <w:p w14:paraId="75F8EEFF" w14:textId="77777777" w:rsidR="00725195" w:rsidRDefault="00725195" w:rsidP="00094D45">
      <w:pPr>
        <w:spacing w:after="0"/>
        <w:rPr>
          <w:sz w:val="24"/>
          <w:szCs w:val="24"/>
        </w:rPr>
      </w:pPr>
      <w:r>
        <w:rPr>
          <w:sz w:val="24"/>
          <w:szCs w:val="24"/>
        </w:rPr>
        <w:t>Need E-Auth</w:t>
      </w:r>
    </w:p>
    <w:p w14:paraId="69F592B0" w14:textId="77777777" w:rsidR="00725195" w:rsidRDefault="00725195" w:rsidP="00094D45">
      <w:pPr>
        <w:spacing w:after="0"/>
        <w:rPr>
          <w:sz w:val="24"/>
          <w:szCs w:val="24"/>
        </w:rPr>
      </w:pPr>
      <w:r>
        <w:rPr>
          <w:sz w:val="24"/>
          <w:szCs w:val="24"/>
        </w:rPr>
        <w:t>Maggie: Any security classes necessary? No</w:t>
      </w:r>
    </w:p>
    <w:p w14:paraId="0D095311" w14:textId="77777777" w:rsidR="00725195" w:rsidRDefault="00725195" w:rsidP="00094D45">
      <w:pPr>
        <w:spacing w:after="0"/>
        <w:rPr>
          <w:sz w:val="24"/>
          <w:szCs w:val="24"/>
        </w:rPr>
      </w:pPr>
    </w:p>
    <w:p w14:paraId="39C46095" w14:textId="77777777" w:rsidR="00725195" w:rsidRDefault="00725195" w:rsidP="00094D45">
      <w:pPr>
        <w:spacing w:after="0"/>
        <w:rPr>
          <w:sz w:val="24"/>
          <w:szCs w:val="24"/>
        </w:rPr>
      </w:pPr>
      <w:r w:rsidRPr="00CB3C99">
        <w:rPr>
          <w:color w:val="C45911" w:themeColor="accent2" w:themeShade="BF"/>
          <w:sz w:val="24"/>
          <w:szCs w:val="24"/>
        </w:rPr>
        <w:t>Back to 314A:</w:t>
      </w:r>
    </w:p>
    <w:p w14:paraId="3DBA10D1" w14:textId="77777777" w:rsidR="00725195" w:rsidRDefault="00725195" w:rsidP="00094D45">
      <w:pPr>
        <w:spacing w:after="0"/>
        <w:rPr>
          <w:sz w:val="24"/>
          <w:szCs w:val="24"/>
        </w:rPr>
      </w:pPr>
      <w:r>
        <w:rPr>
          <w:sz w:val="24"/>
          <w:szCs w:val="24"/>
        </w:rPr>
        <w:t>Jake: 314 A – in sage grouse areas, treatment can only be in fall or early winter?  That’s limiting.  Why only fall or early winter?</w:t>
      </w:r>
    </w:p>
    <w:p w14:paraId="2623EFDA" w14:textId="77777777" w:rsidR="00725195" w:rsidRDefault="00725195" w:rsidP="00094D45">
      <w:pPr>
        <w:spacing w:after="0"/>
        <w:rPr>
          <w:sz w:val="24"/>
          <w:szCs w:val="24"/>
        </w:rPr>
      </w:pPr>
      <w:r>
        <w:rPr>
          <w:sz w:val="24"/>
          <w:szCs w:val="24"/>
        </w:rPr>
        <w:t xml:space="preserve">Bill: Intent is to be less limiting by not putting dates. </w:t>
      </w:r>
    </w:p>
    <w:p w14:paraId="4BB55470" w14:textId="77777777" w:rsidR="00725195" w:rsidRDefault="00725195" w:rsidP="00094D45">
      <w:pPr>
        <w:spacing w:after="0"/>
        <w:rPr>
          <w:sz w:val="24"/>
          <w:szCs w:val="24"/>
        </w:rPr>
      </w:pPr>
      <w:r>
        <w:rPr>
          <w:sz w:val="24"/>
          <w:szCs w:val="24"/>
        </w:rPr>
        <w:t>Are we still entertaining comments?  Yes – by Dec. 1.</w:t>
      </w:r>
    </w:p>
    <w:p w14:paraId="06752927" w14:textId="77777777" w:rsidR="00725195" w:rsidRDefault="00725195" w:rsidP="00094D45">
      <w:pPr>
        <w:spacing w:after="0"/>
        <w:rPr>
          <w:sz w:val="24"/>
          <w:szCs w:val="24"/>
        </w:rPr>
      </w:pPr>
    </w:p>
    <w:p w14:paraId="57B87630" w14:textId="77777777" w:rsidR="00CB3C99" w:rsidRPr="00CB3C99" w:rsidRDefault="00CB3C99" w:rsidP="00094D45">
      <w:pPr>
        <w:spacing w:after="0"/>
        <w:rPr>
          <w:b/>
          <w:i/>
          <w:color w:val="C45911" w:themeColor="accent2" w:themeShade="BF"/>
          <w:sz w:val="24"/>
          <w:szCs w:val="24"/>
        </w:rPr>
      </w:pPr>
      <w:r w:rsidRPr="00CB3C99">
        <w:rPr>
          <w:b/>
          <w:i/>
          <w:color w:val="C45911" w:themeColor="accent2" w:themeShade="BF"/>
          <w:sz w:val="24"/>
          <w:szCs w:val="24"/>
        </w:rPr>
        <w:t>Programs Discussion</w:t>
      </w:r>
    </w:p>
    <w:p w14:paraId="5A9AF20B" w14:textId="0A57D059" w:rsidR="00993556" w:rsidRPr="00993556" w:rsidRDefault="00725195" w:rsidP="00094D45">
      <w:pPr>
        <w:spacing w:after="0"/>
        <w:rPr>
          <w:sz w:val="24"/>
          <w:szCs w:val="24"/>
        </w:rPr>
      </w:pPr>
      <w:r>
        <w:rPr>
          <w:sz w:val="24"/>
          <w:szCs w:val="24"/>
        </w:rPr>
        <w:t xml:space="preserve">RCPP – </w:t>
      </w:r>
      <w:r w:rsidR="00FF2934">
        <w:rPr>
          <w:sz w:val="24"/>
          <w:szCs w:val="24"/>
        </w:rPr>
        <w:t xml:space="preserve">No </w:t>
      </w:r>
      <w:r w:rsidR="000B3F51">
        <w:rPr>
          <w:sz w:val="24"/>
          <w:szCs w:val="24"/>
        </w:rPr>
        <w:t>projects were proposed for the s</w:t>
      </w:r>
      <w:r w:rsidR="00FF2934">
        <w:rPr>
          <w:sz w:val="24"/>
          <w:szCs w:val="24"/>
        </w:rPr>
        <w:t>tate RCPP allocation for 2015 solicitation.</w:t>
      </w:r>
      <w:r>
        <w:rPr>
          <w:sz w:val="24"/>
          <w:szCs w:val="24"/>
        </w:rPr>
        <w:t xml:space="preserve">  Try to fit your proposals to the best funding </w:t>
      </w:r>
      <w:r w:rsidR="00FF2934">
        <w:rPr>
          <w:sz w:val="24"/>
          <w:szCs w:val="24"/>
        </w:rPr>
        <w:t>category, State, National or CCA.</w:t>
      </w:r>
      <w:r>
        <w:rPr>
          <w:sz w:val="24"/>
          <w:szCs w:val="24"/>
        </w:rPr>
        <w:t xml:space="preserve"> </w:t>
      </w:r>
    </w:p>
    <w:p w14:paraId="05446B56" w14:textId="77777777" w:rsidR="009E467B" w:rsidRDefault="009E467B" w:rsidP="00094D45">
      <w:pPr>
        <w:spacing w:after="0"/>
        <w:rPr>
          <w:sz w:val="24"/>
          <w:szCs w:val="24"/>
        </w:rPr>
      </w:pPr>
    </w:p>
    <w:p w14:paraId="2CD685D4" w14:textId="77777777" w:rsidR="00CB3C99" w:rsidRDefault="00CB3C99" w:rsidP="00094D45">
      <w:pPr>
        <w:spacing w:after="0"/>
        <w:rPr>
          <w:sz w:val="24"/>
          <w:szCs w:val="24"/>
        </w:rPr>
      </w:pPr>
      <w:r>
        <w:rPr>
          <w:sz w:val="24"/>
          <w:szCs w:val="24"/>
        </w:rPr>
        <w:t>CSP: Chief looked at making more user-friendly.  It was reviewed – 5 improvements made:</w:t>
      </w:r>
    </w:p>
    <w:p w14:paraId="3CD8E9B6" w14:textId="77777777" w:rsidR="00CB3C99" w:rsidRDefault="00CB3C99" w:rsidP="00CB3C99">
      <w:pPr>
        <w:pStyle w:val="ListParagraph"/>
        <w:numPr>
          <w:ilvl w:val="0"/>
          <w:numId w:val="3"/>
        </w:numPr>
        <w:spacing w:after="0"/>
        <w:rPr>
          <w:sz w:val="24"/>
          <w:szCs w:val="24"/>
        </w:rPr>
      </w:pPr>
      <w:r>
        <w:rPr>
          <w:sz w:val="24"/>
          <w:szCs w:val="24"/>
        </w:rPr>
        <w:t>No longer have conservation management tool</w:t>
      </w:r>
    </w:p>
    <w:p w14:paraId="688AC0D5" w14:textId="77777777" w:rsidR="00CB3C99" w:rsidRDefault="00CB3C99" w:rsidP="00CB3C99">
      <w:pPr>
        <w:pStyle w:val="ListParagraph"/>
        <w:numPr>
          <w:ilvl w:val="1"/>
          <w:numId w:val="3"/>
        </w:numPr>
        <w:spacing w:after="0"/>
        <w:rPr>
          <w:sz w:val="24"/>
          <w:szCs w:val="24"/>
        </w:rPr>
      </w:pPr>
      <w:r>
        <w:rPr>
          <w:sz w:val="24"/>
          <w:szCs w:val="24"/>
        </w:rPr>
        <w:t>CMT – screening sheet</w:t>
      </w:r>
    </w:p>
    <w:p w14:paraId="2E14A3CA" w14:textId="77777777" w:rsidR="00CB3C99" w:rsidRDefault="00CB3C99" w:rsidP="00CB3C99">
      <w:pPr>
        <w:pStyle w:val="ListParagraph"/>
        <w:numPr>
          <w:ilvl w:val="0"/>
          <w:numId w:val="3"/>
        </w:numPr>
        <w:spacing w:after="0"/>
        <w:rPr>
          <w:sz w:val="24"/>
          <w:szCs w:val="24"/>
        </w:rPr>
      </w:pPr>
      <w:r>
        <w:rPr>
          <w:sz w:val="24"/>
          <w:szCs w:val="24"/>
        </w:rPr>
        <w:t>Ranking tool</w:t>
      </w:r>
    </w:p>
    <w:p w14:paraId="68DC5240" w14:textId="77777777" w:rsidR="00CB3C99" w:rsidRDefault="00CB3C99" w:rsidP="00CB3C99">
      <w:pPr>
        <w:pStyle w:val="ListParagraph"/>
        <w:numPr>
          <w:ilvl w:val="0"/>
          <w:numId w:val="3"/>
        </w:numPr>
        <w:spacing w:after="0"/>
        <w:rPr>
          <w:sz w:val="24"/>
          <w:szCs w:val="24"/>
        </w:rPr>
      </w:pPr>
      <w:r>
        <w:rPr>
          <w:sz w:val="24"/>
          <w:szCs w:val="24"/>
        </w:rPr>
        <w:t>Enhancements tied to practice standards</w:t>
      </w:r>
    </w:p>
    <w:p w14:paraId="674C413B" w14:textId="4B4815C9" w:rsidR="00CB3C99" w:rsidRPr="00FB7589" w:rsidRDefault="00FB7589" w:rsidP="00CB3C99">
      <w:pPr>
        <w:pStyle w:val="ListParagraph"/>
        <w:numPr>
          <w:ilvl w:val="0"/>
          <w:numId w:val="3"/>
        </w:numPr>
        <w:spacing w:after="0"/>
        <w:rPr>
          <w:sz w:val="24"/>
          <w:szCs w:val="24"/>
        </w:rPr>
      </w:pPr>
      <w:r w:rsidRPr="00FB7589">
        <w:rPr>
          <w:sz w:val="24"/>
          <w:szCs w:val="24"/>
        </w:rPr>
        <w:t xml:space="preserve">The program that </w:t>
      </w:r>
      <w:r>
        <w:rPr>
          <w:sz w:val="24"/>
          <w:szCs w:val="24"/>
        </w:rPr>
        <w:t>is administered more</w:t>
      </w:r>
      <w:r w:rsidRPr="00FB7589">
        <w:rPr>
          <w:sz w:val="24"/>
          <w:szCs w:val="24"/>
        </w:rPr>
        <w:t xml:space="preserve"> similar to EQIP</w:t>
      </w:r>
    </w:p>
    <w:p w14:paraId="736F686B" w14:textId="77777777" w:rsidR="00CB3C99" w:rsidRDefault="00CB3C99" w:rsidP="00CB3C99">
      <w:pPr>
        <w:pStyle w:val="ListParagraph"/>
        <w:numPr>
          <w:ilvl w:val="0"/>
          <w:numId w:val="3"/>
        </w:numPr>
        <w:spacing w:after="0"/>
        <w:rPr>
          <w:sz w:val="24"/>
          <w:szCs w:val="24"/>
        </w:rPr>
      </w:pPr>
      <w:r>
        <w:rPr>
          <w:sz w:val="24"/>
          <w:szCs w:val="24"/>
        </w:rPr>
        <w:t>Simple administration</w:t>
      </w:r>
    </w:p>
    <w:p w14:paraId="1405D7F8" w14:textId="77777777" w:rsidR="00CB3C99" w:rsidRDefault="00CB3C99" w:rsidP="00CB3C99">
      <w:pPr>
        <w:spacing w:after="0"/>
        <w:rPr>
          <w:sz w:val="24"/>
          <w:szCs w:val="24"/>
        </w:rPr>
      </w:pPr>
      <w:r>
        <w:rPr>
          <w:sz w:val="24"/>
          <w:szCs w:val="24"/>
        </w:rPr>
        <w:t>Dick: opening it up for more flexibility?  Yes</w:t>
      </w:r>
    </w:p>
    <w:p w14:paraId="3F3B0BC0" w14:textId="77777777" w:rsidR="00CB3C99" w:rsidRDefault="00CB3C99" w:rsidP="00CB3C99">
      <w:pPr>
        <w:spacing w:after="0"/>
        <w:rPr>
          <w:sz w:val="24"/>
          <w:szCs w:val="24"/>
        </w:rPr>
      </w:pPr>
    </w:p>
    <w:p w14:paraId="573EA99A" w14:textId="77777777" w:rsidR="00CB3C99" w:rsidRDefault="00CB3C99" w:rsidP="00CB3C99">
      <w:pPr>
        <w:spacing w:after="0"/>
        <w:rPr>
          <w:b/>
          <w:i/>
          <w:color w:val="C45911" w:themeColor="accent2" w:themeShade="BF"/>
          <w:sz w:val="24"/>
          <w:szCs w:val="24"/>
        </w:rPr>
      </w:pPr>
      <w:r w:rsidRPr="00CB3C99">
        <w:rPr>
          <w:b/>
          <w:i/>
          <w:color w:val="C45911" w:themeColor="accent2" w:themeShade="BF"/>
          <w:sz w:val="24"/>
          <w:szCs w:val="24"/>
        </w:rPr>
        <w:t>Farm Service Agency Conservation Programs, Clint Koble</w:t>
      </w:r>
    </w:p>
    <w:p w14:paraId="19FD6585" w14:textId="77777777" w:rsidR="00CB3C99" w:rsidRDefault="00CB3C99" w:rsidP="00CB3C99">
      <w:pPr>
        <w:spacing w:after="0"/>
        <w:rPr>
          <w:sz w:val="24"/>
          <w:szCs w:val="24"/>
        </w:rPr>
      </w:pPr>
      <w:r>
        <w:rPr>
          <w:sz w:val="24"/>
          <w:szCs w:val="24"/>
        </w:rPr>
        <w:t>Farm Bill implementation – disaster programs made permanent (like LFP)</w:t>
      </w:r>
    </w:p>
    <w:p w14:paraId="292C5A5D" w14:textId="582AF06E" w:rsidR="00CB3C99" w:rsidRDefault="00CB3C99" w:rsidP="00CB3C99">
      <w:pPr>
        <w:spacing w:after="0"/>
        <w:rPr>
          <w:sz w:val="24"/>
          <w:szCs w:val="24"/>
        </w:rPr>
      </w:pPr>
      <w:r>
        <w:rPr>
          <w:sz w:val="24"/>
          <w:szCs w:val="24"/>
        </w:rPr>
        <w:t xml:space="preserve">$50 million in 2012, 2013, </w:t>
      </w:r>
      <w:r w:rsidR="00FB7589">
        <w:rPr>
          <w:sz w:val="24"/>
          <w:szCs w:val="24"/>
        </w:rPr>
        <w:t>and 2014</w:t>
      </w:r>
      <w:r>
        <w:rPr>
          <w:sz w:val="24"/>
          <w:szCs w:val="24"/>
        </w:rPr>
        <w:t xml:space="preserve"> distributed</w:t>
      </w:r>
    </w:p>
    <w:p w14:paraId="25935A5C" w14:textId="77777777" w:rsidR="00CB3C99" w:rsidRDefault="00CB3C99" w:rsidP="00CB3C99">
      <w:pPr>
        <w:spacing w:after="0"/>
        <w:rPr>
          <w:sz w:val="24"/>
          <w:szCs w:val="24"/>
        </w:rPr>
      </w:pPr>
      <w:r>
        <w:rPr>
          <w:sz w:val="24"/>
          <w:szCs w:val="24"/>
        </w:rPr>
        <w:t>$15 million distributed this year</w:t>
      </w:r>
    </w:p>
    <w:p w14:paraId="20FE3438" w14:textId="77777777" w:rsidR="00CB3C99" w:rsidRDefault="00CB3C99" w:rsidP="00CB3C99">
      <w:pPr>
        <w:spacing w:after="0"/>
        <w:rPr>
          <w:sz w:val="24"/>
          <w:szCs w:val="24"/>
        </w:rPr>
      </w:pPr>
      <w:r>
        <w:rPr>
          <w:sz w:val="24"/>
          <w:szCs w:val="24"/>
        </w:rPr>
        <w:t>Have had more emergency loan apps, more water hauling</w:t>
      </w:r>
    </w:p>
    <w:p w14:paraId="5326160B" w14:textId="77777777" w:rsidR="00CB3C99" w:rsidRDefault="00CB3C99" w:rsidP="00CB3C99">
      <w:pPr>
        <w:spacing w:after="0"/>
        <w:rPr>
          <w:sz w:val="24"/>
          <w:szCs w:val="24"/>
        </w:rPr>
      </w:pPr>
      <w:r>
        <w:rPr>
          <w:sz w:val="24"/>
          <w:szCs w:val="24"/>
        </w:rPr>
        <w:t>Congress gave an extra $2 billion to help – to lend out</w:t>
      </w:r>
    </w:p>
    <w:p w14:paraId="77288BB2" w14:textId="77777777" w:rsidR="00CB3C99" w:rsidRDefault="00CB3C99" w:rsidP="00CB3C99">
      <w:pPr>
        <w:spacing w:after="0"/>
        <w:rPr>
          <w:sz w:val="24"/>
          <w:szCs w:val="24"/>
        </w:rPr>
      </w:pPr>
      <w:r>
        <w:rPr>
          <w:sz w:val="24"/>
          <w:szCs w:val="24"/>
        </w:rPr>
        <w:t>$13-17 million lent out in NV</w:t>
      </w:r>
    </w:p>
    <w:p w14:paraId="6984147D" w14:textId="77777777" w:rsidR="00CB3C99" w:rsidRDefault="00CB3C99" w:rsidP="00CB3C99">
      <w:pPr>
        <w:spacing w:after="0"/>
        <w:rPr>
          <w:sz w:val="24"/>
          <w:szCs w:val="24"/>
        </w:rPr>
      </w:pPr>
      <w:r>
        <w:rPr>
          <w:sz w:val="24"/>
          <w:szCs w:val="24"/>
        </w:rPr>
        <w:t>CRP Grasslands Program – conservation program.  Payment rates: $15/acre, 15-year contract.  Applies to pasturelands, haylands, rangelands</w:t>
      </w:r>
    </w:p>
    <w:p w14:paraId="0B12DDC0" w14:textId="77777777" w:rsidR="00CB3C99" w:rsidRDefault="00CB3C99" w:rsidP="00CB3C99">
      <w:pPr>
        <w:spacing w:after="0"/>
        <w:rPr>
          <w:sz w:val="24"/>
          <w:szCs w:val="24"/>
        </w:rPr>
      </w:pPr>
      <w:r>
        <w:rPr>
          <w:sz w:val="24"/>
          <w:szCs w:val="24"/>
        </w:rPr>
        <w:t>FSA retained rental part of GRP – old program, now CRP</w:t>
      </w:r>
    </w:p>
    <w:p w14:paraId="6DD1B629" w14:textId="77777777" w:rsidR="00CB3C99" w:rsidRDefault="00CB3C99" w:rsidP="00CB3C99">
      <w:pPr>
        <w:spacing w:after="0"/>
        <w:rPr>
          <w:sz w:val="24"/>
          <w:szCs w:val="24"/>
        </w:rPr>
      </w:pPr>
      <w:r>
        <w:rPr>
          <w:sz w:val="24"/>
          <w:szCs w:val="24"/>
        </w:rPr>
        <w:t>Talked about new Basin and Rand Organics group</w:t>
      </w:r>
    </w:p>
    <w:p w14:paraId="21463191" w14:textId="77777777" w:rsidR="00CB3C99" w:rsidRDefault="00CB3C99" w:rsidP="00CB3C99">
      <w:pPr>
        <w:spacing w:after="0"/>
        <w:rPr>
          <w:sz w:val="24"/>
          <w:szCs w:val="24"/>
        </w:rPr>
      </w:pPr>
    </w:p>
    <w:p w14:paraId="1CE84618" w14:textId="77777777" w:rsidR="00CB3C99" w:rsidRDefault="00CB3C99" w:rsidP="00CB3C99">
      <w:pPr>
        <w:spacing w:after="0"/>
        <w:rPr>
          <w:sz w:val="24"/>
          <w:szCs w:val="24"/>
        </w:rPr>
      </w:pPr>
      <w:r>
        <w:rPr>
          <w:sz w:val="24"/>
          <w:szCs w:val="24"/>
        </w:rPr>
        <w:t>Dick: on organics, he’s glad someone picked up that ball</w:t>
      </w:r>
    </w:p>
    <w:p w14:paraId="15D5C5F6" w14:textId="77777777" w:rsidR="00CB3C99" w:rsidRDefault="00CB3C99" w:rsidP="00CB3C99">
      <w:pPr>
        <w:spacing w:after="0"/>
        <w:rPr>
          <w:sz w:val="24"/>
          <w:szCs w:val="24"/>
        </w:rPr>
      </w:pPr>
      <w:r>
        <w:rPr>
          <w:sz w:val="24"/>
          <w:szCs w:val="24"/>
        </w:rPr>
        <w:t>Agee: CRP – are local offices up to speed on this?</w:t>
      </w:r>
    </w:p>
    <w:p w14:paraId="45182D88" w14:textId="77777777" w:rsidR="00CB3C99" w:rsidRDefault="00CB3C99" w:rsidP="00CB3C99">
      <w:pPr>
        <w:spacing w:after="0"/>
        <w:rPr>
          <w:sz w:val="24"/>
          <w:szCs w:val="24"/>
        </w:rPr>
      </w:pPr>
      <w:r>
        <w:rPr>
          <w:sz w:val="24"/>
          <w:szCs w:val="24"/>
        </w:rPr>
        <w:t>Bill: Initial sign up round is late this month</w:t>
      </w:r>
    </w:p>
    <w:p w14:paraId="4B9798F7" w14:textId="77777777" w:rsidR="00CB3C99" w:rsidRDefault="00CB3C99" w:rsidP="00CB3C99">
      <w:pPr>
        <w:spacing w:after="0"/>
        <w:rPr>
          <w:sz w:val="24"/>
          <w:szCs w:val="24"/>
        </w:rPr>
      </w:pPr>
      <w:r>
        <w:rPr>
          <w:sz w:val="24"/>
          <w:szCs w:val="24"/>
        </w:rPr>
        <w:t>FSA does the producer eligibility</w:t>
      </w:r>
    </w:p>
    <w:p w14:paraId="11D41E6A" w14:textId="77777777" w:rsidR="00CB3C99" w:rsidRDefault="00CB3C99" w:rsidP="00CB3C99">
      <w:pPr>
        <w:spacing w:after="0"/>
        <w:rPr>
          <w:sz w:val="24"/>
          <w:szCs w:val="24"/>
        </w:rPr>
      </w:pPr>
    </w:p>
    <w:p w14:paraId="5FBECBD3" w14:textId="77777777" w:rsidR="000619F3" w:rsidRDefault="00CB3C99" w:rsidP="00CB3C99">
      <w:pPr>
        <w:spacing w:after="0"/>
        <w:rPr>
          <w:sz w:val="24"/>
          <w:szCs w:val="24"/>
        </w:rPr>
      </w:pPr>
      <w:r>
        <w:rPr>
          <w:sz w:val="24"/>
          <w:szCs w:val="24"/>
        </w:rPr>
        <w:t xml:space="preserve">Sherm: Have people who submitted for RCPP this year received any </w:t>
      </w:r>
      <w:r w:rsidRPr="000619F3">
        <w:rPr>
          <w:sz w:val="24"/>
          <w:szCs w:val="24"/>
        </w:rPr>
        <w:t>feedback</w:t>
      </w:r>
      <w:r>
        <w:rPr>
          <w:sz w:val="24"/>
          <w:szCs w:val="24"/>
        </w:rPr>
        <w:t xml:space="preserve">?  </w:t>
      </w:r>
    </w:p>
    <w:p w14:paraId="119F8474" w14:textId="377C133C" w:rsidR="00CB3C99" w:rsidRDefault="000619F3" w:rsidP="00CB3C99">
      <w:pPr>
        <w:spacing w:after="0"/>
        <w:rPr>
          <w:sz w:val="24"/>
          <w:szCs w:val="24"/>
        </w:rPr>
      </w:pPr>
      <w:r>
        <w:rPr>
          <w:sz w:val="24"/>
          <w:szCs w:val="24"/>
        </w:rPr>
        <w:t xml:space="preserve">Gary: </w:t>
      </w:r>
      <w:r w:rsidR="00CB3C99">
        <w:rPr>
          <w:sz w:val="24"/>
          <w:szCs w:val="24"/>
        </w:rPr>
        <w:t>Not yet.</w:t>
      </w:r>
    </w:p>
    <w:p w14:paraId="2FA9159B" w14:textId="77777777" w:rsidR="00CB3C99" w:rsidRDefault="00CB3C99" w:rsidP="00CB3C99">
      <w:pPr>
        <w:spacing w:after="0"/>
        <w:rPr>
          <w:sz w:val="24"/>
          <w:szCs w:val="24"/>
        </w:rPr>
      </w:pPr>
    </w:p>
    <w:p w14:paraId="04AEAF62" w14:textId="77777777" w:rsidR="00CB3C99" w:rsidRPr="00236805" w:rsidRDefault="00236805" w:rsidP="00CB3C99">
      <w:pPr>
        <w:spacing w:after="0"/>
        <w:rPr>
          <w:b/>
          <w:i/>
          <w:sz w:val="24"/>
          <w:szCs w:val="24"/>
        </w:rPr>
      </w:pPr>
      <w:r w:rsidRPr="00236805">
        <w:rPr>
          <w:b/>
          <w:i/>
          <w:color w:val="C45911" w:themeColor="accent2" w:themeShade="BF"/>
          <w:sz w:val="24"/>
          <w:szCs w:val="24"/>
        </w:rPr>
        <w:t>FY2016 Easement Programs</w:t>
      </w:r>
    </w:p>
    <w:p w14:paraId="3C8AEE6F" w14:textId="77777777" w:rsidR="00FF2934" w:rsidRDefault="00FF2934" w:rsidP="00094D45">
      <w:pPr>
        <w:spacing w:after="0"/>
        <w:rPr>
          <w:sz w:val="24"/>
          <w:szCs w:val="24"/>
        </w:rPr>
      </w:pPr>
    </w:p>
    <w:p w14:paraId="38E9FC21" w14:textId="5714F579" w:rsidR="0025480A" w:rsidRDefault="00FF2934" w:rsidP="00094D45">
      <w:pPr>
        <w:spacing w:after="0"/>
        <w:rPr>
          <w:sz w:val="24"/>
          <w:szCs w:val="24"/>
        </w:rPr>
      </w:pPr>
      <w:r>
        <w:rPr>
          <w:sz w:val="24"/>
          <w:szCs w:val="24"/>
        </w:rPr>
        <w:t>NRCS propose</w:t>
      </w:r>
      <w:r w:rsidR="00F91414">
        <w:rPr>
          <w:sz w:val="24"/>
          <w:szCs w:val="24"/>
        </w:rPr>
        <w:t>s</w:t>
      </w:r>
      <w:r>
        <w:rPr>
          <w:sz w:val="24"/>
          <w:szCs w:val="24"/>
        </w:rPr>
        <w:t xml:space="preserve"> that for FY 2016 that </w:t>
      </w:r>
      <w:r w:rsidR="00236805">
        <w:rPr>
          <w:sz w:val="24"/>
          <w:szCs w:val="24"/>
        </w:rPr>
        <w:t xml:space="preserve">Wetland Reserve </w:t>
      </w:r>
      <w:r>
        <w:rPr>
          <w:sz w:val="24"/>
          <w:szCs w:val="24"/>
        </w:rPr>
        <w:t>Easement Geographic Area Rate Caps (GARC</w:t>
      </w:r>
      <w:r w:rsidR="000B3F51">
        <w:rPr>
          <w:sz w:val="24"/>
          <w:szCs w:val="24"/>
        </w:rPr>
        <w:t>s)</w:t>
      </w:r>
      <w:r>
        <w:rPr>
          <w:sz w:val="24"/>
          <w:szCs w:val="24"/>
        </w:rPr>
        <w:t xml:space="preserve"> remain the same as 2015 GARC rates.  Those rates were 85% of the FMV based on an appraisal</w:t>
      </w:r>
      <w:r w:rsidR="00F91414">
        <w:rPr>
          <w:sz w:val="24"/>
          <w:szCs w:val="24"/>
        </w:rPr>
        <w:t>.  Also proposing that the caps submitted for lands greater than $5000 per acre be retained</w:t>
      </w:r>
      <w:r w:rsidR="000B3F51">
        <w:rPr>
          <w:sz w:val="24"/>
          <w:szCs w:val="24"/>
        </w:rPr>
        <w:t>.</w:t>
      </w:r>
    </w:p>
    <w:p w14:paraId="0737B550" w14:textId="634715EE" w:rsidR="00236805" w:rsidRDefault="00F91414" w:rsidP="00094D45">
      <w:pPr>
        <w:spacing w:after="0"/>
        <w:rPr>
          <w:sz w:val="24"/>
          <w:szCs w:val="24"/>
        </w:rPr>
      </w:pPr>
      <w:r>
        <w:rPr>
          <w:sz w:val="24"/>
          <w:szCs w:val="24"/>
        </w:rPr>
        <w:t xml:space="preserve">The proposed FY 2016 </w:t>
      </w:r>
      <w:r w:rsidR="00236805">
        <w:rPr>
          <w:sz w:val="24"/>
          <w:szCs w:val="24"/>
        </w:rPr>
        <w:t>WRE ranking tool</w:t>
      </w:r>
      <w:r>
        <w:rPr>
          <w:sz w:val="24"/>
          <w:szCs w:val="24"/>
        </w:rPr>
        <w:t xml:space="preserve"> was presented.  </w:t>
      </w:r>
      <w:r w:rsidR="00236805">
        <w:rPr>
          <w:sz w:val="24"/>
          <w:szCs w:val="24"/>
        </w:rPr>
        <w:t>Sherm</w:t>
      </w:r>
      <w:r>
        <w:rPr>
          <w:sz w:val="24"/>
          <w:szCs w:val="24"/>
        </w:rPr>
        <w:t xml:space="preserve"> Swanson indicated that all of the criteria in question</w:t>
      </w:r>
      <w:r w:rsidR="00236805">
        <w:rPr>
          <w:sz w:val="24"/>
          <w:szCs w:val="24"/>
        </w:rPr>
        <w:t xml:space="preserve"> #4 doesn’t seem to fit NV</w:t>
      </w:r>
    </w:p>
    <w:p w14:paraId="7F337163" w14:textId="77777777" w:rsidR="00F91414" w:rsidRDefault="00236805" w:rsidP="00094D45">
      <w:pPr>
        <w:spacing w:after="0"/>
        <w:rPr>
          <w:sz w:val="24"/>
          <w:szCs w:val="24"/>
        </w:rPr>
      </w:pPr>
      <w:r>
        <w:rPr>
          <w:sz w:val="24"/>
          <w:szCs w:val="24"/>
        </w:rPr>
        <w:t>Gary: We have seasonal herbaceous</w:t>
      </w:r>
      <w:r w:rsidR="00F91414">
        <w:rPr>
          <w:sz w:val="24"/>
          <w:szCs w:val="24"/>
        </w:rPr>
        <w:t xml:space="preserve"> and other types</w:t>
      </w:r>
      <w:r>
        <w:rPr>
          <w:sz w:val="24"/>
          <w:szCs w:val="24"/>
        </w:rPr>
        <w:t xml:space="preserve">.  </w:t>
      </w:r>
    </w:p>
    <w:p w14:paraId="3B74C072" w14:textId="77777777" w:rsidR="00063573" w:rsidRDefault="00063573" w:rsidP="00094D45">
      <w:pPr>
        <w:spacing w:after="0"/>
        <w:rPr>
          <w:sz w:val="24"/>
          <w:szCs w:val="24"/>
        </w:rPr>
      </w:pPr>
    </w:p>
    <w:p w14:paraId="0907A2F8" w14:textId="025694DD" w:rsidR="00236805" w:rsidRDefault="00236805" w:rsidP="00094D45">
      <w:pPr>
        <w:spacing w:after="0"/>
        <w:rPr>
          <w:sz w:val="24"/>
          <w:szCs w:val="24"/>
        </w:rPr>
      </w:pPr>
      <w:r>
        <w:rPr>
          <w:sz w:val="24"/>
          <w:szCs w:val="24"/>
        </w:rPr>
        <w:t xml:space="preserve">WRE Reserved Grazing Option: </w:t>
      </w:r>
      <w:r w:rsidR="00F91414">
        <w:rPr>
          <w:sz w:val="24"/>
          <w:szCs w:val="24"/>
        </w:rPr>
        <w:t xml:space="preserve">NRCS </w:t>
      </w:r>
      <w:r>
        <w:rPr>
          <w:sz w:val="24"/>
          <w:szCs w:val="24"/>
        </w:rPr>
        <w:t xml:space="preserve">would like support from STAC to </w:t>
      </w:r>
      <w:r w:rsidR="00F91414">
        <w:rPr>
          <w:sz w:val="24"/>
          <w:szCs w:val="24"/>
        </w:rPr>
        <w:t>propose the potential enrollment for this category beginning in 2017</w:t>
      </w:r>
      <w:r w:rsidR="009A7666">
        <w:rPr>
          <w:sz w:val="24"/>
          <w:szCs w:val="24"/>
        </w:rPr>
        <w:t>.</w:t>
      </w:r>
    </w:p>
    <w:p w14:paraId="0503B780" w14:textId="77777777" w:rsidR="00236805" w:rsidRDefault="00236805" w:rsidP="00094D45">
      <w:pPr>
        <w:spacing w:after="0"/>
        <w:rPr>
          <w:sz w:val="24"/>
          <w:szCs w:val="24"/>
        </w:rPr>
      </w:pPr>
      <w:r>
        <w:rPr>
          <w:sz w:val="24"/>
          <w:szCs w:val="24"/>
        </w:rPr>
        <w:t>Susan Abele: How does that affect the rate?</w:t>
      </w:r>
    </w:p>
    <w:p w14:paraId="7AA34DD6" w14:textId="1A565DB0" w:rsidR="00236805" w:rsidRDefault="00236805" w:rsidP="00094D45">
      <w:pPr>
        <w:spacing w:after="0"/>
        <w:rPr>
          <w:sz w:val="24"/>
          <w:szCs w:val="24"/>
        </w:rPr>
      </w:pPr>
      <w:r>
        <w:rPr>
          <w:sz w:val="24"/>
          <w:szCs w:val="24"/>
        </w:rPr>
        <w:t>Gary: Chief sets the rate. 75% of fair market value</w:t>
      </w:r>
      <w:r w:rsidR="00FB7589">
        <w:rPr>
          <w:sz w:val="24"/>
          <w:szCs w:val="24"/>
        </w:rPr>
        <w:t xml:space="preserve"> GARC rate, basically a permanent easement paid at the same rate as a 30</w:t>
      </w:r>
      <w:r>
        <w:rPr>
          <w:sz w:val="24"/>
          <w:szCs w:val="24"/>
        </w:rPr>
        <w:t xml:space="preserve"> year easement</w:t>
      </w:r>
      <w:r w:rsidR="00FB7589">
        <w:rPr>
          <w:sz w:val="24"/>
          <w:szCs w:val="24"/>
        </w:rPr>
        <w:t>.</w:t>
      </w:r>
    </w:p>
    <w:p w14:paraId="65EE0E9D" w14:textId="77777777" w:rsidR="00236805" w:rsidRDefault="00236805" w:rsidP="00094D45">
      <w:pPr>
        <w:spacing w:after="0"/>
        <w:rPr>
          <w:sz w:val="24"/>
          <w:szCs w:val="24"/>
        </w:rPr>
      </w:pPr>
      <w:r>
        <w:rPr>
          <w:sz w:val="24"/>
          <w:szCs w:val="24"/>
        </w:rPr>
        <w:t>Sherm: Would prescribed grazing be appropriate to add to the list?</w:t>
      </w:r>
    </w:p>
    <w:p w14:paraId="78B3913F" w14:textId="77777777" w:rsidR="00236805" w:rsidRDefault="00236805" w:rsidP="00094D45">
      <w:pPr>
        <w:spacing w:after="0"/>
        <w:rPr>
          <w:sz w:val="24"/>
          <w:szCs w:val="24"/>
        </w:rPr>
      </w:pPr>
      <w:r>
        <w:rPr>
          <w:sz w:val="24"/>
          <w:szCs w:val="24"/>
        </w:rPr>
        <w:t xml:space="preserve">Gary: </w:t>
      </w:r>
      <w:r w:rsidRPr="0052745F">
        <w:rPr>
          <w:sz w:val="24"/>
          <w:szCs w:val="24"/>
        </w:rPr>
        <w:t>We’ll take a look at that.</w:t>
      </w:r>
    </w:p>
    <w:p w14:paraId="1BD81387" w14:textId="77777777" w:rsidR="00236805" w:rsidRDefault="00236805" w:rsidP="00094D45">
      <w:pPr>
        <w:spacing w:after="0"/>
        <w:rPr>
          <w:sz w:val="24"/>
          <w:szCs w:val="24"/>
        </w:rPr>
      </w:pPr>
      <w:r>
        <w:rPr>
          <w:sz w:val="24"/>
          <w:szCs w:val="24"/>
        </w:rPr>
        <w:t>Sherm: head cut question</w:t>
      </w:r>
    </w:p>
    <w:p w14:paraId="4B71DC69" w14:textId="77777777" w:rsidR="00236805" w:rsidRDefault="00236805" w:rsidP="00094D45">
      <w:pPr>
        <w:spacing w:after="0"/>
        <w:rPr>
          <w:sz w:val="24"/>
          <w:szCs w:val="24"/>
        </w:rPr>
      </w:pPr>
      <w:r>
        <w:rPr>
          <w:sz w:val="24"/>
          <w:szCs w:val="24"/>
        </w:rPr>
        <w:t>Gary: we make a restoration plan. Biggest cost we have on wetland restoration is fencing.</w:t>
      </w:r>
    </w:p>
    <w:p w14:paraId="6A219517" w14:textId="77777777" w:rsidR="00236805" w:rsidRDefault="00236805" w:rsidP="00094D45">
      <w:pPr>
        <w:spacing w:after="0"/>
        <w:rPr>
          <w:sz w:val="24"/>
          <w:szCs w:val="24"/>
        </w:rPr>
      </w:pPr>
      <w:r>
        <w:rPr>
          <w:sz w:val="24"/>
          <w:szCs w:val="24"/>
        </w:rPr>
        <w:t>Agee: Thinks it’s good (WRE Reserved Grazing Option)</w:t>
      </w:r>
    </w:p>
    <w:p w14:paraId="2561713E" w14:textId="77777777" w:rsidR="00236805" w:rsidRDefault="00236805" w:rsidP="00094D45">
      <w:pPr>
        <w:spacing w:after="0"/>
        <w:rPr>
          <w:sz w:val="24"/>
          <w:szCs w:val="24"/>
        </w:rPr>
      </w:pPr>
      <w:r>
        <w:rPr>
          <w:sz w:val="24"/>
          <w:szCs w:val="24"/>
        </w:rPr>
        <w:t>Gary: Recorded in the deed.</w:t>
      </w:r>
    </w:p>
    <w:p w14:paraId="264221DB" w14:textId="77777777" w:rsidR="00236805" w:rsidRDefault="00236805" w:rsidP="00094D45">
      <w:pPr>
        <w:spacing w:after="0"/>
        <w:rPr>
          <w:sz w:val="24"/>
          <w:szCs w:val="24"/>
        </w:rPr>
      </w:pPr>
      <w:r>
        <w:rPr>
          <w:sz w:val="24"/>
          <w:szCs w:val="24"/>
        </w:rPr>
        <w:t>Kevin: Do agencies know these are being done (NDEP, etc.)?</w:t>
      </w:r>
    </w:p>
    <w:p w14:paraId="5219893A" w14:textId="77777777" w:rsidR="00236805" w:rsidRDefault="00236805" w:rsidP="00094D45">
      <w:pPr>
        <w:spacing w:after="0"/>
        <w:rPr>
          <w:sz w:val="24"/>
          <w:szCs w:val="24"/>
        </w:rPr>
      </w:pPr>
      <w:r>
        <w:rPr>
          <w:sz w:val="24"/>
          <w:szCs w:val="24"/>
        </w:rPr>
        <w:t>Gary: We just notify FSA.  Entertains motion to support GARC rates and offer grazing rights option (not for FY16) and comments about ranking tool due by Dec. 1.</w:t>
      </w:r>
    </w:p>
    <w:p w14:paraId="38B25887" w14:textId="32180EE1" w:rsidR="00236805" w:rsidRDefault="00236805" w:rsidP="00094D45">
      <w:pPr>
        <w:spacing w:after="0"/>
        <w:rPr>
          <w:sz w:val="24"/>
          <w:szCs w:val="24"/>
        </w:rPr>
      </w:pPr>
      <w:r>
        <w:rPr>
          <w:sz w:val="24"/>
          <w:szCs w:val="24"/>
        </w:rPr>
        <w:t>Joe: Makes motion</w:t>
      </w:r>
      <w:r w:rsidR="000B3F51">
        <w:rPr>
          <w:sz w:val="24"/>
          <w:szCs w:val="24"/>
        </w:rPr>
        <w:t xml:space="preserve"> for STAC concurre</w:t>
      </w:r>
      <w:r w:rsidR="009A7666">
        <w:rPr>
          <w:sz w:val="24"/>
          <w:szCs w:val="24"/>
        </w:rPr>
        <w:t>nce</w:t>
      </w:r>
    </w:p>
    <w:p w14:paraId="2CFB0072" w14:textId="77777777" w:rsidR="00236805" w:rsidRDefault="00236805" w:rsidP="00094D45">
      <w:pPr>
        <w:spacing w:after="0"/>
        <w:rPr>
          <w:sz w:val="24"/>
          <w:szCs w:val="24"/>
        </w:rPr>
      </w:pPr>
      <w:r>
        <w:rPr>
          <w:sz w:val="24"/>
          <w:szCs w:val="24"/>
        </w:rPr>
        <w:t>Agee: Seconds</w:t>
      </w:r>
    </w:p>
    <w:p w14:paraId="344CE13E" w14:textId="77777777" w:rsidR="00236805" w:rsidRDefault="00236805" w:rsidP="00094D45">
      <w:pPr>
        <w:spacing w:after="0"/>
        <w:rPr>
          <w:sz w:val="24"/>
          <w:szCs w:val="24"/>
        </w:rPr>
      </w:pPr>
    </w:p>
    <w:p w14:paraId="0469DA79" w14:textId="6968BD00" w:rsidR="00063573" w:rsidRDefault="00063573" w:rsidP="00094D45">
      <w:pPr>
        <w:spacing w:after="0"/>
        <w:rPr>
          <w:sz w:val="24"/>
          <w:szCs w:val="24"/>
        </w:rPr>
      </w:pPr>
      <w:r>
        <w:rPr>
          <w:sz w:val="24"/>
          <w:szCs w:val="24"/>
        </w:rPr>
        <w:t>ACEP-ALE Ranking Tool</w:t>
      </w:r>
      <w:r w:rsidR="000B3F51">
        <w:rPr>
          <w:sz w:val="24"/>
          <w:szCs w:val="24"/>
        </w:rPr>
        <w:t xml:space="preserve"> </w:t>
      </w:r>
      <w:r w:rsidR="009A7666">
        <w:rPr>
          <w:sz w:val="24"/>
          <w:szCs w:val="24"/>
        </w:rPr>
        <w:t>Handout</w:t>
      </w:r>
    </w:p>
    <w:p w14:paraId="6BEF0A5A" w14:textId="21E90B22" w:rsidR="00063573" w:rsidRDefault="009A7666" w:rsidP="00094D45">
      <w:pPr>
        <w:spacing w:after="0"/>
        <w:rPr>
          <w:sz w:val="24"/>
          <w:szCs w:val="24"/>
        </w:rPr>
      </w:pPr>
      <w:r>
        <w:rPr>
          <w:sz w:val="24"/>
          <w:szCs w:val="24"/>
        </w:rPr>
        <w:t>NRCS required some editing of the FY 15 ranking tool due to the regulations for ACEP being published. The regulations and the new policy manual outlined the requirements for the ranking tools.</w:t>
      </w:r>
    </w:p>
    <w:p w14:paraId="4C6D19F4" w14:textId="77777777" w:rsidR="00063573" w:rsidRDefault="00063573" w:rsidP="00094D45">
      <w:pPr>
        <w:spacing w:after="0"/>
        <w:rPr>
          <w:sz w:val="24"/>
          <w:szCs w:val="24"/>
        </w:rPr>
      </w:pPr>
    </w:p>
    <w:p w14:paraId="108977D7" w14:textId="403EBF8E" w:rsidR="00063573" w:rsidRDefault="009A7666" w:rsidP="00094D45">
      <w:pPr>
        <w:spacing w:after="0"/>
        <w:rPr>
          <w:sz w:val="24"/>
          <w:szCs w:val="24"/>
        </w:rPr>
      </w:pPr>
      <w:r>
        <w:rPr>
          <w:sz w:val="24"/>
          <w:szCs w:val="24"/>
        </w:rPr>
        <w:t xml:space="preserve">NRCS </w:t>
      </w:r>
      <w:r w:rsidR="000B3F51">
        <w:rPr>
          <w:sz w:val="24"/>
          <w:szCs w:val="24"/>
        </w:rPr>
        <w:t xml:space="preserve">Entity workbook </w:t>
      </w:r>
      <w:r>
        <w:rPr>
          <w:sz w:val="24"/>
          <w:szCs w:val="24"/>
        </w:rPr>
        <w:t>(Handout)</w:t>
      </w:r>
      <w:r w:rsidR="000B3F51">
        <w:rPr>
          <w:sz w:val="24"/>
          <w:szCs w:val="24"/>
        </w:rPr>
        <w:t xml:space="preserve">: </w:t>
      </w:r>
      <w:r>
        <w:rPr>
          <w:sz w:val="24"/>
          <w:szCs w:val="24"/>
        </w:rPr>
        <w:t>Basically a guide</w:t>
      </w:r>
      <w:r w:rsidR="000B3F51">
        <w:rPr>
          <w:sz w:val="24"/>
          <w:szCs w:val="24"/>
        </w:rPr>
        <w:t xml:space="preserve"> sheet for e</w:t>
      </w:r>
      <w:r>
        <w:rPr>
          <w:sz w:val="24"/>
          <w:szCs w:val="24"/>
        </w:rPr>
        <w:t>ntities that are proposing parcels for enrollment to better plan prior to signing up.  Lists all the forms and information necessary to make their applications complete.</w:t>
      </w:r>
      <w:r w:rsidR="00063573">
        <w:rPr>
          <w:sz w:val="24"/>
          <w:szCs w:val="24"/>
        </w:rPr>
        <w:t xml:space="preserve">  Better explains what’s required to participate in ACEP.</w:t>
      </w:r>
    </w:p>
    <w:p w14:paraId="04C7308D" w14:textId="77777777" w:rsidR="00236805" w:rsidRDefault="00236805" w:rsidP="00094D45">
      <w:pPr>
        <w:spacing w:after="0"/>
        <w:rPr>
          <w:sz w:val="24"/>
          <w:szCs w:val="24"/>
        </w:rPr>
      </w:pPr>
    </w:p>
    <w:p w14:paraId="689E4299" w14:textId="729B39BB" w:rsidR="00063573" w:rsidRDefault="00063573" w:rsidP="00094D45">
      <w:pPr>
        <w:spacing w:after="0"/>
        <w:rPr>
          <w:sz w:val="24"/>
          <w:szCs w:val="24"/>
        </w:rPr>
      </w:pPr>
      <w:r>
        <w:rPr>
          <w:sz w:val="24"/>
          <w:szCs w:val="24"/>
        </w:rPr>
        <w:t xml:space="preserve">Grasslands of Special Significance </w:t>
      </w:r>
      <w:r w:rsidR="009A7666">
        <w:rPr>
          <w:sz w:val="24"/>
          <w:szCs w:val="24"/>
        </w:rPr>
        <w:t>have been interpreted primarily for grasslands that have prime or important sage grouse habitats in Nevada.  W</w:t>
      </w:r>
      <w:r>
        <w:rPr>
          <w:sz w:val="24"/>
          <w:szCs w:val="24"/>
        </w:rPr>
        <w:t xml:space="preserve">e </w:t>
      </w:r>
      <w:r w:rsidR="009A7666">
        <w:rPr>
          <w:sz w:val="24"/>
          <w:szCs w:val="24"/>
        </w:rPr>
        <w:t>can</w:t>
      </w:r>
      <w:r w:rsidR="000B3F51">
        <w:rPr>
          <w:sz w:val="24"/>
          <w:szCs w:val="24"/>
        </w:rPr>
        <w:t xml:space="preserve"> </w:t>
      </w:r>
      <w:r>
        <w:rPr>
          <w:sz w:val="24"/>
          <w:szCs w:val="24"/>
        </w:rPr>
        <w:t xml:space="preserve">interpret this </w:t>
      </w:r>
      <w:r w:rsidR="009A7666">
        <w:rPr>
          <w:sz w:val="24"/>
          <w:szCs w:val="24"/>
        </w:rPr>
        <w:t xml:space="preserve">as being </w:t>
      </w:r>
      <w:r>
        <w:rPr>
          <w:sz w:val="24"/>
          <w:szCs w:val="24"/>
        </w:rPr>
        <w:t>not just for sage grouse</w:t>
      </w:r>
      <w:r w:rsidR="009A7666">
        <w:rPr>
          <w:sz w:val="24"/>
          <w:szCs w:val="24"/>
        </w:rPr>
        <w:t xml:space="preserve"> but other species that rely </w:t>
      </w:r>
      <w:r w:rsidR="000B3F51">
        <w:rPr>
          <w:sz w:val="24"/>
          <w:szCs w:val="24"/>
        </w:rPr>
        <w:t xml:space="preserve">on </w:t>
      </w:r>
      <w:r w:rsidR="009A7666">
        <w:rPr>
          <w:sz w:val="24"/>
          <w:szCs w:val="24"/>
        </w:rPr>
        <w:t xml:space="preserve">grasslands as well.  The State Conservationist in each </w:t>
      </w:r>
      <w:r w:rsidR="000B3F51">
        <w:rPr>
          <w:sz w:val="24"/>
          <w:szCs w:val="24"/>
        </w:rPr>
        <w:t xml:space="preserve">state </w:t>
      </w:r>
      <w:r w:rsidR="009A7666">
        <w:rPr>
          <w:sz w:val="24"/>
          <w:szCs w:val="24"/>
        </w:rPr>
        <w:t>makes a determination if an application is a Grassland</w:t>
      </w:r>
      <w:r w:rsidR="000B3F51">
        <w:rPr>
          <w:sz w:val="24"/>
          <w:szCs w:val="24"/>
        </w:rPr>
        <w:t>s</w:t>
      </w:r>
      <w:r w:rsidR="009A7666">
        <w:rPr>
          <w:sz w:val="24"/>
          <w:szCs w:val="24"/>
        </w:rPr>
        <w:t xml:space="preserve"> of Special Environmental Significance.</w:t>
      </w:r>
    </w:p>
    <w:p w14:paraId="1A6DDC53" w14:textId="77777777" w:rsidR="00063573" w:rsidRDefault="00063573" w:rsidP="00094D45">
      <w:pPr>
        <w:spacing w:after="0"/>
        <w:rPr>
          <w:sz w:val="24"/>
          <w:szCs w:val="24"/>
        </w:rPr>
      </w:pPr>
    </w:p>
    <w:p w14:paraId="03AA0F7B" w14:textId="77777777" w:rsidR="00063573" w:rsidRDefault="00063573" w:rsidP="00094D45">
      <w:pPr>
        <w:spacing w:after="0"/>
        <w:rPr>
          <w:sz w:val="24"/>
          <w:szCs w:val="24"/>
        </w:rPr>
      </w:pPr>
      <w:r>
        <w:rPr>
          <w:sz w:val="24"/>
          <w:szCs w:val="24"/>
        </w:rPr>
        <w:t xml:space="preserve">Jake: Important to make sure we consider lands </w:t>
      </w:r>
      <w:r w:rsidR="00D65829">
        <w:rPr>
          <w:sz w:val="24"/>
          <w:szCs w:val="24"/>
        </w:rPr>
        <w:t>where water is stripped (sub II)</w:t>
      </w:r>
    </w:p>
    <w:p w14:paraId="2E20A56C" w14:textId="77777777" w:rsidR="00D65829" w:rsidRDefault="00D65829" w:rsidP="00094D45">
      <w:pPr>
        <w:spacing w:after="0"/>
        <w:rPr>
          <w:sz w:val="24"/>
          <w:szCs w:val="24"/>
        </w:rPr>
      </w:pPr>
      <w:r>
        <w:rPr>
          <w:sz w:val="24"/>
          <w:szCs w:val="24"/>
        </w:rPr>
        <w:t>Joe: There’s a lot of problems re: planting after water stripped.</w:t>
      </w:r>
    </w:p>
    <w:p w14:paraId="3576DB81" w14:textId="77777777" w:rsidR="00D65829" w:rsidRDefault="00D65829" w:rsidP="00094D45">
      <w:pPr>
        <w:spacing w:after="0"/>
        <w:rPr>
          <w:sz w:val="24"/>
          <w:szCs w:val="24"/>
        </w:rPr>
      </w:pPr>
      <w:r>
        <w:rPr>
          <w:sz w:val="24"/>
          <w:szCs w:val="24"/>
        </w:rPr>
        <w:t>Discussion</w:t>
      </w:r>
    </w:p>
    <w:p w14:paraId="2BCFB157" w14:textId="77777777" w:rsidR="00D65829" w:rsidRDefault="00D65829" w:rsidP="00094D45">
      <w:pPr>
        <w:spacing w:after="0"/>
        <w:rPr>
          <w:sz w:val="24"/>
          <w:szCs w:val="24"/>
        </w:rPr>
      </w:pPr>
    </w:p>
    <w:p w14:paraId="59D32966" w14:textId="4802A329" w:rsidR="00D65829" w:rsidRDefault="009A7666" w:rsidP="00094D45">
      <w:pPr>
        <w:spacing w:after="0"/>
        <w:rPr>
          <w:sz w:val="24"/>
          <w:szCs w:val="24"/>
        </w:rPr>
      </w:pPr>
      <w:r>
        <w:rPr>
          <w:sz w:val="24"/>
          <w:szCs w:val="24"/>
        </w:rPr>
        <w:t xml:space="preserve">NRCS covered the </w:t>
      </w:r>
      <w:r w:rsidR="00D65829">
        <w:rPr>
          <w:sz w:val="24"/>
          <w:szCs w:val="24"/>
        </w:rPr>
        <w:t xml:space="preserve">ACEP Access Policy </w:t>
      </w:r>
      <w:r>
        <w:rPr>
          <w:sz w:val="24"/>
          <w:szCs w:val="24"/>
        </w:rPr>
        <w:t>and the</w:t>
      </w:r>
      <w:r w:rsidR="000B3F51">
        <w:rPr>
          <w:sz w:val="24"/>
          <w:szCs w:val="24"/>
        </w:rPr>
        <w:t xml:space="preserve"> </w:t>
      </w:r>
      <w:r w:rsidR="00D65829">
        <w:rPr>
          <w:sz w:val="24"/>
          <w:szCs w:val="24"/>
        </w:rPr>
        <w:t xml:space="preserve">impacts </w:t>
      </w:r>
      <w:r>
        <w:rPr>
          <w:sz w:val="24"/>
          <w:szCs w:val="24"/>
        </w:rPr>
        <w:t xml:space="preserve">of </w:t>
      </w:r>
      <w:r w:rsidR="00D65829">
        <w:rPr>
          <w:sz w:val="24"/>
          <w:szCs w:val="24"/>
        </w:rPr>
        <w:t>how we look at easements</w:t>
      </w:r>
    </w:p>
    <w:p w14:paraId="14E8233F" w14:textId="77777777" w:rsidR="00D65829" w:rsidRDefault="00D65829" w:rsidP="00094D45">
      <w:pPr>
        <w:spacing w:after="0"/>
        <w:rPr>
          <w:sz w:val="24"/>
          <w:szCs w:val="24"/>
        </w:rPr>
      </w:pPr>
      <w:r>
        <w:rPr>
          <w:sz w:val="24"/>
          <w:szCs w:val="24"/>
        </w:rPr>
        <w:t>Kevin: Will this allow for NRCS to have drone accessibility?</w:t>
      </w:r>
    </w:p>
    <w:p w14:paraId="289CDEA9" w14:textId="77C8D037" w:rsidR="00D65829" w:rsidRDefault="00D65829" w:rsidP="00094D45">
      <w:pPr>
        <w:spacing w:after="0"/>
        <w:rPr>
          <w:sz w:val="24"/>
          <w:szCs w:val="24"/>
        </w:rPr>
      </w:pPr>
      <w:r>
        <w:rPr>
          <w:sz w:val="24"/>
          <w:szCs w:val="24"/>
        </w:rPr>
        <w:t xml:space="preserve">Gary: With satellite capability, </w:t>
      </w:r>
      <w:r w:rsidR="00C66479">
        <w:rPr>
          <w:sz w:val="24"/>
          <w:szCs w:val="24"/>
        </w:rPr>
        <w:t xml:space="preserve">maybe </w:t>
      </w:r>
      <w:r>
        <w:rPr>
          <w:sz w:val="24"/>
          <w:szCs w:val="24"/>
        </w:rPr>
        <w:t>we’ll get there.  We still need to go out on the ground</w:t>
      </w:r>
      <w:r w:rsidR="00C66479">
        <w:rPr>
          <w:sz w:val="24"/>
          <w:szCs w:val="24"/>
        </w:rPr>
        <w:t>, both physical and legal access to the property</w:t>
      </w:r>
      <w:r w:rsidR="00F824E7">
        <w:rPr>
          <w:sz w:val="24"/>
          <w:szCs w:val="24"/>
        </w:rPr>
        <w:t>,</w:t>
      </w:r>
      <w:r w:rsidR="00C66479">
        <w:rPr>
          <w:sz w:val="24"/>
          <w:szCs w:val="24"/>
        </w:rPr>
        <w:t xml:space="preserve"> since the USDA is purchasing an interest in the property</w:t>
      </w:r>
      <w:r>
        <w:rPr>
          <w:sz w:val="24"/>
          <w:szCs w:val="24"/>
        </w:rPr>
        <w:t>.</w:t>
      </w:r>
    </w:p>
    <w:p w14:paraId="2516CAC5" w14:textId="77777777" w:rsidR="00D65829" w:rsidRDefault="00D65829" w:rsidP="00094D45">
      <w:pPr>
        <w:spacing w:after="0"/>
        <w:rPr>
          <w:sz w:val="24"/>
          <w:szCs w:val="24"/>
        </w:rPr>
      </w:pPr>
      <w:r>
        <w:rPr>
          <w:sz w:val="24"/>
          <w:szCs w:val="24"/>
        </w:rPr>
        <w:t>Jake: Suggestion – there’s no language re: ROW previously.  Permission from County – who has ROW?  May be asking for access from an agency that doesn’t have authority.  Should have something in there about roads that pre-date FLPMA.</w:t>
      </w:r>
    </w:p>
    <w:p w14:paraId="766DA514" w14:textId="77777777" w:rsidR="00D65829" w:rsidRDefault="00D65829" w:rsidP="00094D45">
      <w:pPr>
        <w:spacing w:after="0"/>
        <w:rPr>
          <w:sz w:val="24"/>
          <w:szCs w:val="24"/>
        </w:rPr>
      </w:pPr>
      <w:r>
        <w:rPr>
          <w:sz w:val="24"/>
          <w:szCs w:val="24"/>
        </w:rPr>
        <w:t xml:space="preserve">Gary: Agrees.  </w:t>
      </w:r>
      <w:r w:rsidRPr="0052745F">
        <w:rPr>
          <w:sz w:val="24"/>
          <w:szCs w:val="24"/>
        </w:rPr>
        <w:t>May need to talk to Jake more about that.</w:t>
      </w:r>
    </w:p>
    <w:p w14:paraId="6762F556" w14:textId="77777777" w:rsidR="00C66479" w:rsidRDefault="00C66479" w:rsidP="00094D45">
      <w:pPr>
        <w:spacing w:after="0"/>
        <w:rPr>
          <w:sz w:val="24"/>
          <w:szCs w:val="24"/>
        </w:rPr>
      </w:pPr>
    </w:p>
    <w:p w14:paraId="26095ABA" w14:textId="77777777" w:rsidR="00F824E7" w:rsidRDefault="00D65829" w:rsidP="00094D45">
      <w:pPr>
        <w:spacing w:after="0"/>
        <w:rPr>
          <w:sz w:val="24"/>
          <w:szCs w:val="24"/>
        </w:rPr>
      </w:pPr>
      <w:r>
        <w:rPr>
          <w:sz w:val="24"/>
          <w:szCs w:val="24"/>
        </w:rPr>
        <w:t xml:space="preserve">Sherm: </w:t>
      </w:r>
      <w:r w:rsidR="00C66479">
        <w:rPr>
          <w:sz w:val="24"/>
          <w:szCs w:val="24"/>
        </w:rPr>
        <w:t>Suggests that NRCS p</w:t>
      </w:r>
      <w:r>
        <w:rPr>
          <w:sz w:val="24"/>
          <w:szCs w:val="24"/>
        </w:rPr>
        <w:t xml:space="preserve">rioritize </w:t>
      </w:r>
      <w:r w:rsidR="00F824E7">
        <w:rPr>
          <w:sz w:val="24"/>
          <w:szCs w:val="24"/>
        </w:rPr>
        <w:t>WRE</w:t>
      </w:r>
      <w:r w:rsidR="00C66479">
        <w:rPr>
          <w:sz w:val="24"/>
          <w:szCs w:val="24"/>
        </w:rPr>
        <w:t xml:space="preserve">s </w:t>
      </w:r>
      <w:r>
        <w:rPr>
          <w:sz w:val="24"/>
          <w:szCs w:val="24"/>
        </w:rPr>
        <w:t>on the basis of risk</w:t>
      </w:r>
      <w:r w:rsidR="00C66479">
        <w:rPr>
          <w:sz w:val="24"/>
          <w:szCs w:val="24"/>
        </w:rPr>
        <w:t>.  Would suggest that NRCS incorporate “Proper Functioning Condition” principles in the WRE ranking tool.</w:t>
      </w:r>
      <w:r>
        <w:rPr>
          <w:sz w:val="24"/>
          <w:szCs w:val="24"/>
        </w:rPr>
        <w:t xml:space="preserve">  </w:t>
      </w:r>
    </w:p>
    <w:p w14:paraId="5A6AD4DC" w14:textId="4FEA493E" w:rsidR="00D65829" w:rsidRDefault="00D65829" w:rsidP="00094D45">
      <w:pPr>
        <w:spacing w:after="0"/>
        <w:rPr>
          <w:sz w:val="24"/>
          <w:szCs w:val="24"/>
        </w:rPr>
      </w:pPr>
      <w:r>
        <w:rPr>
          <w:sz w:val="24"/>
          <w:szCs w:val="24"/>
        </w:rPr>
        <w:t xml:space="preserve">Gary: </w:t>
      </w:r>
      <w:r w:rsidR="00C66479">
        <w:rPr>
          <w:sz w:val="24"/>
          <w:szCs w:val="24"/>
        </w:rPr>
        <w:t>Suggested that he work with</w:t>
      </w:r>
      <w:r>
        <w:rPr>
          <w:sz w:val="24"/>
          <w:szCs w:val="24"/>
        </w:rPr>
        <w:t xml:space="preserve"> Thad to comment</w:t>
      </w:r>
      <w:r w:rsidR="00C66479">
        <w:rPr>
          <w:sz w:val="24"/>
          <w:szCs w:val="24"/>
        </w:rPr>
        <w:t xml:space="preserve"> on the WRE ranking tool. </w:t>
      </w:r>
    </w:p>
    <w:p w14:paraId="4F74D5FC" w14:textId="77777777" w:rsidR="00D65829" w:rsidRDefault="00D65829" w:rsidP="00094D45">
      <w:pPr>
        <w:spacing w:after="0"/>
        <w:rPr>
          <w:sz w:val="24"/>
          <w:szCs w:val="24"/>
        </w:rPr>
      </w:pPr>
    </w:p>
    <w:p w14:paraId="50420B1F" w14:textId="7E54DC69" w:rsidR="00D65829" w:rsidRDefault="00D65829" w:rsidP="00094D45">
      <w:pPr>
        <w:spacing w:after="0"/>
        <w:rPr>
          <w:sz w:val="24"/>
          <w:szCs w:val="24"/>
        </w:rPr>
      </w:pPr>
      <w:r>
        <w:rPr>
          <w:sz w:val="24"/>
          <w:szCs w:val="24"/>
        </w:rPr>
        <w:t xml:space="preserve">Gary: </w:t>
      </w:r>
      <w:r w:rsidR="00C66479">
        <w:rPr>
          <w:sz w:val="24"/>
          <w:szCs w:val="24"/>
        </w:rPr>
        <w:t>Mentioned that Ray Dotson, the NRCS State Conservationist</w:t>
      </w:r>
      <w:r w:rsidR="00F824E7">
        <w:rPr>
          <w:sz w:val="24"/>
          <w:szCs w:val="24"/>
        </w:rPr>
        <w:t>,</w:t>
      </w:r>
      <w:r w:rsidR="00C66479">
        <w:rPr>
          <w:sz w:val="24"/>
          <w:szCs w:val="24"/>
        </w:rPr>
        <w:t xml:space="preserve"> is evaluating the possibility of conducting</w:t>
      </w:r>
      <w:r>
        <w:rPr>
          <w:sz w:val="24"/>
          <w:szCs w:val="24"/>
        </w:rPr>
        <w:t xml:space="preserve"> STAC meetings twice/year in future.</w:t>
      </w:r>
      <w:r w:rsidR="00C66479">
        <w:rPr>
          <w:sz w:val="24"/>
          <w:szCs w:val="24"/>
        </w:rPr>
        <w:t xml:space="preserve"> The spring meeting could be more focused on the technical issues and input from the STAC.    </w:t>
      </w:r>
    </w:p>
    <w:sectPr w:rsidR="00D65829" w:rsidSect="0009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2ED5"/>
    <w:multiLevelType w:val="hybridMultilevel"/>
    <w:tmpl w:val="CFF4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55AC"/>
    <w:multiLevelType w:val="hybridMultilevel"/>
    <w:tmpl w:val="658E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2835"/>
    <w:multiLevelType w:val="hybridMultilevel"/>
    <w:tmpl w:val="BAACE8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45"/>
    <w:rsid w:val="00030937"/>
    <w:rsid w:val="00043965"/>
    <w:rsid w:val="000619F3"/>
    <w:rsid w:val="00063573"/>
    <w:rsid w:val="00093E2B"/>
    <w:rsid w:val="00094D45"/>
    <w:rsid w:val="000B3F51"/>
    <w:rsid w:val="000B40FD"/>
    <w:rsid w:val="0016178D"/>
    <w:rsid w:val="002004F3"/>
    <w:rsid w:val="00232003"/>
    <w:rsid w:val="00236805"/>
    <w:rsid w:val="002545B7"/>
    <w:rsid w:val="0025480A"/>
    <w:rsid w:val="002871F8"/>
    <w:rsid w:val="0035414A"/>
    <w:rsid w:val="00364A4C"/>
    <w:rsid w:val="003B73A6"/>
    <w:rsid w:val="004169DF"/>
    <w:rsid w:val="004730E8"/>
    <w:rsid w:val="005073A9"/>
    <w:rsid w:val="0052745F"/>
    <w:rsid w:val="005B27D8"/>
    <w:rsid w:val="005C0C21"/>
    <w:rsid w:val="005E49E5"/>
    <w:rsid w:val="006E2222"/>
    <w:rsid w:val="00725195"/>
    <w:rsid w:val="00752751"/>
    <w:rsid w:val="00776340"/>
    <w:rsid w:val="007F5401"/>
    <w:rsid w:val="008E378E"/>
    <w:rsid w:val="009370A4"/>
    <w:rsid w:val="00962F73"/>
    <w:rsid w:val="00983B12"/>
    <w:rsid w:val="00993556"/>
    <w:rsid w:val="009A7666"/>
    <w:rsid w:val="009E467B"/>
    <w:rsid w:val="00AC5D60"/>
    <w:rsid w:val="00AD666D"/>
    <w:rsid w:val="00AE4283"/>
    <w:rsid w:val="00C26092"/>
    <w:rsid w:val="00C66479"/>
    <w:rsid w:val="00C72F9D"/>
    <w:rsid w:val="00C77976"/>
    <w:rsid w:val="00CB3C99"/>
    <w:rsid w:val="00D27070"/>
    <w:rsid w:val="00D65829"/>
    <w:rsid w:val="00D75E7F"/>
    <w:rsid w:val="00DC64A2"/>
    <w:rsid w:val="00DE6F19"/>
    <w:rsid w:val="00E2159D"/>
    <w:rsid w:val="00E64FC3"/>
    <w:rsid w:val="00E86F0E"/>
    <w:rsid w:val="00E92380"/>
    <w:rsid w:val="00EE1942"/>
    <w:rsid w:val="00EE55E2"/>
    <w:rsid w:val="00F62AB5"/>
    <w:rsid w:val="00F741AA"/>
    <w:rsid w:val="00F75689"/>
    <w:rsid w:val="00F824E7"/>
    <w:rsid w:val="00F91414"/>
    <w:rsid w:val="00FB7589"/>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80DD"/>
  <w15:chartTrackingRefBased/>
  <w15:docId w15:val="{0EF2D1F9-B96D-4CBD-886D-1FA1C41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E8"/>
    <w:pPr>
      <w:ind w:left="720"/>
      <w:contextualSpacing/>
    </w:pPr>
  </w:style>
  <w:style w:type="character" w:styleId="CommentReference">
    <w:name w:val="annotation reference"/>
    <w:basedOn w:val="DefaultParagraphFont"/>
    <w:uiPriority w:val="99"/>
    <w:semiHidden/>
    <w:unhideWhenUsed/>
    <w:rsid w:val="00DC64A2"/>
    <w:rPr>
      <w:sz w:val="16"/>
      <w:szCs w:val="16"/>
    </w:rPr>
  </w:style>
  <w:style w:type="paragraph" w:styleId="CommentText">
    <w:name w:val="annotation text"/>
    <w:basedOn w:val="Normal"/>
    <w:link w:val="CommentTextChar"/>
    <w:uiPriority w:val="99"/>
    <w:semiHidden/>
    <w:unhideWhenUsed/>
    <w:rsid w:val="00DC64A2"/>
    <w:pPr>
      <w:spacing w:line="240" w:lineRule="auto"/>
    </w:pPr>
    <w:rPr>
      <w:sz w:val="20"/>
      <w:szCs w:val="20"/>
    </w:rPr>
  </w:style>
  <w:style w:type="character" w:customStyle="1" w:styleId="CommentTextChar">
    <w:name w:val="Comment Text Char"/>
    <w:basedOn w:val="DefaultParagraphFont"/>
    <w:link w:val="CommentText"/>
    <w:uiPriority w:val="99"/>
    <w:semiHidden/>
    <w:rsid w:val="00DC64A2"/>
    <w:rPr>
      <w:sz w:val="20"/>
      <w:szCs w:val="20"/>
    </w:rPr>
  </w:style>
  <w:style w:type="paragraph" w:styleId="CommentSubject">
    <w:name w:val="annotation subject"/>
    <w:basedOn w:val="CommentText"/>
    <w:next w:val="CommentText"/>
    <w:link w:val="CommentSubjectChar"/>
    <w:uiPriority w:val="99"/>
    <w:semiHidden/>
    <w:unhideWhenUsed/>
    <w:rsid w:val="00DC64A2"/>
    <w:rPr>
      <w:b/>
      <w:bCs/>
    </w:rPr>
  </w:style>
  <w:style w:type="character" w:customStyle="1" w:styleId="CommentSubjectChar">
    <w:name w:val="Comment Subject Char"/>
    <w:basedOn w:val="CommentTextChar"/>
    <w:link w:val="CommentSubject"/>
    <w:uiPriority w:val="99"/>
    <w:semiHidden/>
    <w:rsid w:val="00DC64A2"/>
    <w:rPr>
      <w:b/>
      <w:bCs/>
      <w:sz w:val="20"/>
      <w:szCs w:val="20"/>
    </w:rPr>
  </w:style>
  <w:style w:type="paragraph" w:styleId="Revision">
    <w:name w:val="Revision"/>
    <w:hidden/>
    <w:uiPriority w:val="99"/>
    <w:semiHidden/>
    <w:rsid w:val="00DC64A2"/>
    <w:pPr>
      <w:spacing w:after="0" w:line="240" w:lineRule="auto"/>
    </w:pPr>
  </w:style>
  <w:style w:type="paragraph" w:styleId="BalloonText">
    <w:name w:val="Balloon Text"/>
    <w:basedOn w:val="Normal"/>
    <w:link w:val="BalloonTextChar"/>
    <w:uiPriority w:val="99"/>
    <w:semiHidden/>
    <w:unhideWhenUsed/>
    <w:rsid w:val="00DC6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12631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Emily - NRCS, Reno, NV</dc:creator>
  <cp:keywords/>
  <dc:description/>
  <cp:lastModifiedBy>Eyler, Jonnie - NRCS, Reno, NV</cp:lastModifiedBy>
  <cp:revision>2</cp:revision>
  <cp:lastPrinted>2016-01-11T23:37:00Z</cp:lastPrinted>
  <dcterms:created xsi:type="dcterms:W3CDTF">2016-02-16T22:46:00Z</dcterms:created>
  <dcterms:modified xsi:type="dcterms:W3CDTF">2016-02-16T22:46:00Z</dcterms:modified>
</cp:coreProperties>
</file>