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6F2" w:rsidRPr="0084349D" w:rsidRDefault="00A076F2">
      <w:pPr>
        <w:pStyle w:val="Title"/>
      </w:pPr>
      <w:r w:rsidRPr="004B0EE8">
        <w:t xml:space="preserve">OPERATION </w:t>
      </w:r>
      <w:r w:rsidRPr="0084349D">
        <w:t xml:space="preserve">AND MAINTENANCE </w:t>
      </w:r>
    </w:p>
    <w:p w:rsidR="00A076F2" w:rsidRPr="0084349D" w:rsidRDefault="00991EC9">
      <w:pPr>
        <w:pStyle w:val="BodyText"/>
        <w:spacing w:after="0" w:line="240" w:lineRule="auto"/>
        <w:jc w:val="center"/>
        <w:rPr>
          <w:rFonts w:ascii="Times New Roman" w:hAnsi="Times New Roman"/>
          <w:b/>
          <w:caps/>
          <w:sz w:val="24"/>
        </w:rPr>
      </w:pPr>
      <w:r>
        <w:rPr>
          <w:rFonts w:ascii="Times New Roman" w:hAnsi="Times New Roman"/>
          <w:b/>
          <w:caps/>
          <w:sz w:val="24"/>
        </w:rPr>
        <w:t>Lighting System</w:t>
      </w:r>
      <w:r w:rsidR="004D0F14">
        <w:rPr>
          <w:rFonts w:ascii="Times New Roman" w:hAnsi="Times New Roman"/>
          <w:b/>
          <w:caps/>
          <w:sz w:val="24"/>
        </w:rPr>
        <w:t xml:space="preserve"> Improvement</w:t>
      </w:r>
    </w:p>
    <w:p w:rsidR="00A076F2" w:rsidRPr="0084349D" w:rsidRDefault="00A076F2">
      <w:pPr>
        <w:pStyle w:val="Heading1"/>
        <w:spacing w:before="0" w:after="0" w:line="240" w:lineRule="auto"/>
        <w:jc w:val="center"/>
        <w:rPr>
          <w:rFonts w:ascii="Times New Roman" w:hAnsi="Times New Roman"/>
          <w:sz w:val="24"/>
        </w:rPr>
      </w:pPr>
      <w:r w:rsidRPr="0084349D">
        <w:rPr>
          <w:rFonts w:ascii="Times New Roman" w:hAnsi="Times New Roman"/>
          <w:sz w:val="24"/>
        </w:rPr>
        <w:t xml:space="preserve">CODE </w:t>
      </w:r>
      <w:r w:rsidR="007B6E87">
        <w:rPr>
          <w:rFonts w:ascii="Times New Roman" w:hAnsi="Times New Roman"/>
          <w:sz w:val="24"/>
        </w:rPr>
        <w:t>6</w:t>
      </w:r>
      <w:r w:rsidR="004D0F14">
        <w:rPr>
          <w:rFonts w:ascii="Times New Roman" w:hAnsi="Times New Roman"/>
          <w:sz w:val="24"/>
        </w:rPr>
        <w:t>7</w:t>
      </w:r>
      <w:r w:rsidR="00991EC9">
        <w:rPr>
          <w:rFonts w:ascii="Times New Roman" w:hAnsi="Times New Roman"/>
          <w:sz w:val="24"/>
        </w:rPr>
        <w:t>0</w:t>
      </w:r>
    </w:p>
    <w:p w:rsidR="00A076F2" w:rsidRPr="004B0EE8" w:rsidRDefault="00A076F2">
      <w:pPr>
        <w:pStyle w:val="RH-Code1"/>
        <w:spacing w:before="220" w:after="0" w:line="240" w:lineRule="auto"/>
        <w:rPr>
          <w:rFonts w:ascii="Times New Roman" w:hAnsi="Times New Roman"/>
        </w:rPr>
      </w:pPr>
    </w:p>
    <w:tbl>
      <w:tblPr>
        <w:tblW w:w="9198" w:type="dxa"/>
        <w:tblLook w:val="04A0" w:firstRow="1" w:lastRow="0" w:firstColumn="1" w:lastColumn="0" w:noHBand="0" w:noVBand="1"/>
      </w:tblPr>
      <w:tblGrid>
        <w:gridCol w:w="918"/>
        <w:gridCol w:w="360"/>
        <w:gridCol w:w="450"/>
        <w:gridCol w:w="270"/>
        <w:gridCol w:w="3600"/>
        <w:gridCol w:w="650"/>
        <w:gridCol w:w="880"/>
        <w:gridCol w:w="2070"/>
      </w:tblGrid>
      <w:tr w:rsidR="00AB7065" w:rsidTr="00080603">
        <w:tc>
          <w:tcPr>
            <w:tcW w:w="1998" w:type="dxa"/>
            <w:gridSpan w:val="4"/>
            <w:hideMark/>
          </w:tcPr>
          <w:p w:rsidR="00AB7065" w:rsidRPr="009B1851" w:rsidRDefault="00AB7065" w:rsidP="00080603">
            <w:pPr>
              <w:spacing w:before="120" w:after="120"/>
              <w:rPr>
                <w:sz w:val="20"/>
              </w:rPr>
            </w:pPr>
            <w:r w:rsidRPr="008B4E54">
              <w:rPr>
                <w:sz w:val="20"/>
              </w:rPr>
              <w:t>Landowner Operator:</w:t>
            </w:r>
          </w:p>
        </w:tc>
        <w:tc>
          <w:tcPr>
            <w:tcW w:w="72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7065" w:rsidRPr="009B1851" w:rsidRDefault="00AB7065" w:rsidP="00080603">
            <w:pPr>
              <w:spacing w:before="120" w:after="120"/>
              <w:rPr>
                <w:sz w:val="20"/>
              </w:rPr>
            </w:pPr>
          </w:p>
        </w:tc>
      </w:tr>
      <w:tr w:rsidR="00AB7065" w:rsidTr="00080603">
        <w:tc>
          <w:tcPr>
            <w:tcW w:w="1728" w:type="dxa"/>
            <w:gridSpan w:val="3"/>
            <w:hideMark/>
          </w:tcPr>
          <w:p w:rsidR="00AB7065" w:rsidRPr="009B1851" w:rsidRDefault="00AB7065" w:rsidP="00080603">
            <w:pPr>
              <w:spacing w:before="120" w:after="120"/>
              <w:rPr>
                <w:sz w:val="20"/>
              </w:rPr>
            </w:pPr>
            <w:r w:rsidRPr="008B4E54">
              <w:rPr>
                <w:sz w:val="20"/>
              </w:rPr>
              <w:t>Practice Location:</w:t>
            </w:r>
          </w:p>
        </w:tc>
        <w:tc>
          <w:tcPr>
            <w:tcW w:w="74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7065" w:rsidRPr="009B1851" w:rsidRDefault="00AB7065" w:rsidP="00080603">
            <w:pPr>
              <w:spacing w:before="120" w:after="120"/>
              <w:rPr>
                <w:sz w:val="20"/>
              </w:rPr>
            </w:pPr>
          </w:p>
        </w:tc>
      </w:tr>
      <w:tr w:rsidR="00AB7065" w:rsidTr="00080603">
        <w:tc>
          <w:tcPr>
            <w:tcW w:w="918" w:type="dxa"/>
            <w:hideMark/>
          </w:tcPr>
          <w:p w:rsidR="00AB7065" w:rsidRPr="009B1851" w:rsidRDefault="00AB7065" w:rsidP="00080603">
            <w:pPr>
              <w:spacing w:before="120" w:after="120"/>
              <w:rPr>
                <w:sz w:val="20"/>
              </w:rPr>
            </w:pPr>
            <w:r w:rsidRPr="008B4E54">
              <w:rPr>
                <w:sz w:val="20"/>
              </w:rPr>
              <w:t xml:space="preserve">County: </w:t>
            </w:r>
          </w:p>
        </w:tc>
        <w:tc>
          <w:tcPr>
            <w:tcW w:w="46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7065" w:rsidRPr="009B1851" w:rsidRDefault="00AB7065" w:rsidP="00080603">
            <w:pPr>
              <w:spacing w:before="120" w:after="120"/>
              <w:rPr>
                <w:sz w:val="20"/>
              </w:rPr>
            </w:pPr>
          </w:p>
        </w:tc>
        <w:tc>
          <w:tcPr>
            <w:tcW w:w="1530" w:type="dxa"/>
            <w:gridSpan w:val="2"/>
            <w:hideMark/>
          </w:tcPr>
          <w:p w:rsidR="00AB7065" w:rsidRPr="009B1851" w:rsidRDefault="00AB7065" w:rsidP="00080603">
            <w:pPr>
              <w:spacing w:before="120" w:after="120"/>
              <w:rPr>
                <w:sz w:val="20"/>
              </w:rPr>
            </w:pPr>
            <w:r w:rsidRPr="008B4E54">
              <w:rPr>
                <w:sz w:val="20"/>
              </w:rPr>
              <w:t>Farm Tract No.: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7065" w:rsidRDefault="00AB7065" w:rsidP="00080603">
            <w:pPr>
              <w:spacing w:before="120" w:after="120"/>
            </w:pPr>
          </w:p>
        </w:tc>
      </w:tr>
      <w:tr w:rsidR="00AB7065" w:rsidTr="00080603">
        <w:tc>
          <w:tcPr>
            <w:tcW w:w="1278" w:type="dxa"/>
            <w:gridSpan w:val="2"/>
            <w:hideMark/>
          </w:tcPr>
          <w:p w:rsidR="00AB7065" w:rsidRPr="009B1851" w:rsidRDefault="00AB7065" w:rsidP="00080603">
            <w:pPr>
              <w:spacing w:before="120" w:after="120"/>
              <w:rPr>
                <w:sz w:val="20"/>
              </w:rPr>
            </w:pPr>
            <w:r w:rsidRPr="008B4E54">
              <w:rPr>
                <w:sz w:val="20"/>
              </w:rPr>
              <w:t xml:space="preserve">Prepared by:  </w:t>
            </w:r>
          </w:p>
        </w:tc>
        <w:tc>
          <w:tcPr>
            <w:tcW w:w="43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7065" w:rsidRPr="009B1851" w:rsidRDefault="00AB7065" w:rsidP="00080603">
            <w:pPr>
              <w:spacing w:before="120" w:after="120"/>
              <w:rPr>
                <w:sz w:val="20"/>
              </w:rPr>
            </w:pPr>
          </w:p>
        </w:tc>
        <w:tc>
          <w:tcPr>
            <w:tcW w:w="650" w:type="dxa"/>
            <w:hideMark/>
          </w:tcPr>
          <w:p w:rsidR="00AB7065" w:rsidRPr="009B1851" w:rsidRDefault="00AB7065" w:rsidP="00080603">
            <w:pPr>
              <w:spacing w:before="120" w:after="120"/>
              <w:rPr>
                <w:sz w:val="20"/>
              </w:rPr>
            </w:pPr>
            <w:r w:rsidRPr="008B4E54">
              <w:rPr>
                <w:sz w:val="20"/>
              </w:rPr>
              <w:t xml:space="preserve">Date: </w:t>
            </w:r>
          </w:p>
        </w:tc>
        <w:tc>
          <w:tcPr>
            <w:tcW w:w="29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7065" w:rsidRDefault="00AB7065" w:rsidP="00080603">
            <w:pPr>
              <w:spacing w:before="120" w:after="120"/>
            </w:pPr>
          </w:p>
        </w:tc>
      </w:tr>
    </w:tbl>
    <w:p w:rsidR="000741A6" w:rsidRDefault="000741A6" w:rsidP="000741A6">
      <w:pPr>
        <w:pStyle w:val="TxBr3p6"/>
        <w:spacing w:before="220" w:line="240" w:lineRule="atLeast"/>
        <w:ind w:firstLine="1"/>
        <w:rPr>
          <w:sz w:val="20"/>
        </w:rPr>
      </w:pPr>
      <w:r w:rsidRPr="006153B4">
        <w:rPr>
          <w:sz w:val="20"/>
        </w:rPr>
        <w:t xml:space="preserve">Inspections and maintenance are required to achieve the intended function, benefits, and life of the practice.  The landowner/operator is responsible to establish and implement an inspection and maintenance program.  Items to inspect and maintain during the 10-year design life of the practice </w:t>
      </w:r>
      <w:r w:rsidR="0017395A">
        <w:rPr>
          <w:sz w:val="20"/>
        </w:rPr>
        <w:t>include, but are not limited to, the following:</w:t>
      </w:r>
    </w:p>
    <w:p w:rsidR="0017395A" w:rsidRPr="0017395A" w:rsidRDefault="0017395A" w:rsidP="000741A6">
      <w:pPr>
        <w:pStyle w:val="TxBr3p6"/>
        <w:spacing w:before="220" w:line="240" w:lineRule="atLeast"/>
        <w:ind w:firstLine="1"/>
        <w:rPr>
          <w:sz w:val="20"/>
        </w:rPr>
      </w:pPr>
      <w:r>
        <w:rPr>
          <w:sz w:val="20"/>
          <w:u w:val="single"/>
        </w:rPr>
        <w:t>General</w:t>
      </w:r>
    </w:p>
    <w:p w:rsidR="000741A6" w:rsidRPr="006153B4" w:rsidRDefault="000741A6" w:rsidP="000741A6">
      <w:pPr>
        <w:pStyle w:val="PlainText"/>
        <w:rPr>
          <w:rFonts w:ascii="Times New Roman" w:hAnsi="Times New Roman" w:cs="Times New Roman"/>
          <w:sz w:val="20"/>
          <w:szCs w:val="20"/>
        </w:rPr>
      </w:pPr>
    </w:p>
    <w:p w:rsidR="00991EC9" w:rsidRPr="00991EC9" w:rsidRDefault="000741A6" w:rsidP="00991EC9">
      <w:pPr>
        <w:pStyle w:val="TxBr3p1"/>
        <w:numPr>
          <w:ilvl w:val="0"/>
          <w:numId w:val="40"/>
        </w:numPr>
        <w:tabs>
          <w:tab w:val="clear" w:pos="810"/>
        </w:tabs>
        <w:overflowPunct w:val="0"/>
        <w:autoSpaceDE w:val="0"/>
        <w:autoSpaceDN w:val="0"/>
        <w:adjustRightInd w:val="0"/>
        <w:spacing w:before="120" w:after="120" w:line="240" w:lineRule="atLeast"/>
        <w:textAlignment w:val="baseline"/>
        <w:rPr>
          <w:sz w:val="20"/>
        </w:rPr>
      </w:pPr>
      <w:r w:rsidRPr="006153B4">
        <w:rPr>
          <w:sz w:val="20"/>
        </w:rPr>
        <w:t>Inspect after significant storm events</w:t>
      </w:r>
      <w:r w:rsidR="0017395A">
        <w:rPr>
          <w:sz w:val="20"/>
        </w:rPr>
        <w:t xml:space="preserve">, extended periods where components are not operated, and </w:t>
      </w:r>
      <w:r w:rsidRPr="006153B4">
        <w:rPr>
          <w:sz w:val="20"/>
        </w:rPr>
        <w:t>at least annually to identify repair and maintenance needs.</w:t>
      </w:r>
    </w:p>
    <w:p w:rsidR="00991EC9" w:rsidRPr="002A2C43" w:rsidRDefault="00991EC9" w:rsidP="00991EC9">
      <w:pPr>
        <w:pStyle w:val="BodyText"/>
        <w:numPr>
          <w:ilvl w:val="0"/>
          <w:numId w:val="40"/>
        </w:numPr>
        <w:spacing w:before="120"/>
        <w:rPr>
          <w:rFonts w:ascii="Times New Roman" w:hAnsi="Times New Roman"/>
        </w:rPr>
      </w:pPr>
      <w:r w:rsidRPr="002A2C43">
        <w:rPr>
          <w:rFonts w:ascii="Times New Roman" w:hAnsi="Times New Roman"/>
        </w:rPr>
        <w:t>Inspect lamps, ballasts, fixtures, wiring, and controls regularly.  Replace burned out lamps promptly, and repair or replace other system components as appropriate to ensure the system is functioning properly.</w:t>
      </w:r>
    </w:p>
    <w:p w:rsidR="00991EC9" w:rsidRPr="002A2C43" w:rsidRDefault="00991EC9" w:rsidP="00991EC9">
      <w:pPr>
        <w:pStyle w:val="BodyText"/>
        <w:numPr>
          <w:ilvl w:val="0"/>
          <w:numId w:val="40"/>
        </w:numPr>
        <w:rPr>
          <w:rFonts w:ascii="Times New Roman" w:hAnsi="Times New Roman"/>
        </w:rPr>
      </w:pPr>
      <w:r w:rsidRPr="002A2C43">
        <w:rPr>
          <w:rFonts w:ascii="Times New Roman" w:hAnsi="Times New Roman"/>
        </w:rPr>
        <w:t>Clean lamps, fixtures, and room surfaces regularly to ensure a high-quality light environment is maintained.</w:t>
      </w:r>
    </w:p>
    <w:p w:rsidR="000741A6" w:rsidRPr="006153B4" w:rsidRDefault="0017395A" w:rsidP="00991EC9">
      <w:pPr>
        <w:pStyle w:val="BodyText"/>
        <w:numPr>
          <w:ilvl w:val="0"/>
          <w:numId w:val="40"/>
        </w:numPr>
        <w:overflowPunct/>
        <w:autoSpaceDE/>
        <w:autoSpaceDN/>
        <w:adjustRightInd/>
        <w:spacing w:before="120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Replacement or retrofit systems and related components or devices shall be operated and maintained in accordance with the manufacture’s recommendations.</w:t>
      </w:r>
    </w:p>
    <w:p w:rsidR="000741A6" w:rsidRPr="006153B4" w:rsidRDefault="00D46E64" w:rsidP="00991EC9">
      <w:pPr>
        <w:numPr>
          <w:ilvl w:val="0"/>
          <w:numId w:val="40"/>
        </w:numPr>
        <w:tabs>
          <w:tab w:val="left" w:pos="-720"/>
          <w:tab w:val="left" w:pos="0"/>
        </w:tabs>
        <w:spacing w:before="120" w:after="120" w:line="240" w:lineRule="atLeast"/>
        <w:rPr>
          <w:rFonts w:eastAsia="Calibri"/>
          <w:sz w:val="20"/>
        </w:rPr>
      </w:pPr>
      <w:r>
        <w:rPr>
          <w:rFonts w:eastAsia="Calibri"/>
          <w:sz w:val="20"/>
        </w:rPr>
        <w:t xml:space="preserve">Identify critical control devices associated with the building </w:t>
      </w:r>
      <w:proofErr w:type="spellStart"/>
      <w:r w:rsidR="00991EC9">
        <w:rPr>
          <w:rFonts w:eastAsia="Calibri"/>
          <w:sz w:val="20"/>
        </w:rPr>
        <w:t>lioghting</w:t>
      </w:r>
      <w:proofErr w:type="spellEnd"/>
      <w:r>
        <w:rPr>
          <w:rFonts w:eastAsia="Calibri"/>
          <w:sz w:val="20"/>
        </w:rPr>
        <w:t xml:space="preserve"> system.  Inspect regularly and perform maintenance as necessary.</w:t>
      </w:r>
    </w:p>
    <w:p w:rsidR="0017395A" w:rsidRDefault="0017395A" w:rsidP="00991EC9">
      <w:pPr>
        <w:pStyle w:val="TxBrp4"/>
        <w:numPr>
          <w:ilvl w:val="0"/>
          <w:numId w:val="40"/>
        </w:numPr>
        <w:overflowPunct/>
        <w:autoSpaceDE/>
        <w:autoSpaceDN/>
        <w:adjustRightInd/>
        <w:spacing w:before="120" w:after="120"/>
        <w:textAlignment w:val="auto"/>
        <w:rPr>
          <w:sz w:val="20"/>
        </w:rPr>
      </w:pPr>
      <w:r>
        <w:rPr>
          <w:sz w:val="20"/>
        </w:rPr>
        <w:t xml:space="preserve">Maintain records to document the implementation of energy improvements.  Retain and update records for a minimum of </w:t>
      </w:r>
      <w:r w:rsidR="00D46E64">
        <w:rPr>
          <w:sz w:val="20"/>
        </w:rPr>
        <w:t>three</w:t>
      </w:r>
      <w:r>
        <w:rPr>
          <w:sz w:val="20"/>
        </w:rPr>
        <w:t xml:space="preserve"> years from the </w:t>
      </w:r>
      <w:r w:rsidR="00D46E64">
        <w:rPr>
          <w:sz w:val="20"/>
        </w:rPr>
        <w:t xml:space="preserve">installation of the </w:t>
      </w:r>
      <w:r w:rsidR="00991EC9">
        <w:rPr>
          <w:sz w:val="20"/>
        </w:rPr>
        <w:t>lighting system</w:t>
      </w:r>
      <w:r w:rsidR="00D46E64">
        <w:rPr>
          <w:sz w:val="20"/>
        </w:rPr>
        <w:t xml:space="preserve"> improvement</w:t>
      </w:r>
      <w:r>
        <w:rPr>
          <w:sz w:val="20"/>
        </w:rPr>
        <w:t>.  Recommended records to be retained include:</w:t>
      </w:r>
    </w:p>
    <w:p w:rsidR="0017395A" w:rsidRDefault="00D46E64" w:rsidP="00991EC9">
      <w:pPr>
        <w:pStyle w:val="TxBrp4"/>
        <w:numPr>
          <w:ilvl w:val="1"/>
          <w:numId w:val="40"/>
        </w:numPr>
        <w:overflowPunct/>
        <w:autoSpaceDE/>
        <w:autoSpaceDN/>
        <w:adjustRightInd/>
        <w:spacing w:before="120" w:after="120"/>
        <w:textAlignment w:val="auto"/>
        <w:rPr>
          <w:sz w:val="20"/>
        </w:rPr>
      </w:pPr>
      <w:r>
        <w:rPr>
          <w:sz w:val="20"/>
        </w:rPr>
        <w:t xml:space="preserve">Monthly utility bills, fuel purchases, and </w:t>
      </w:r>
      <w:r w:rsidR="00991EC9">
        <w:rPr>
          <w:sz w:val="20"/>
        </w:rPr>
        <w:t xml:space="preserve">if applicable; </w:t>
      </w:r>
      <w:r>
        <w:rPr>
          <w:sz w:val="20"/>
        </w:rPr>
        <w:t>yield of agricultural commodities produced in the building.</w:t>
      </w:r>
    </w:p>
    <w:p w:rsidR="00D46E64" w:rsidRDefault="00D46E64" w:rsidP="00991EC9">
      <w:pPr>
        <w:pStyle w:val="TxBrp4"/>
        <w:numPr>
          <w:ilvl w:val="1"/>
          <w:numId w:val="40"/>
        </w:numPr>
        <w:overflowPunct/>
        <w:autoSpaceDE/>
        <w:autoSpaceDN/>
        <w:adjustRightInd/>
        <w:spacing w:before="120" w:after="120"/>
        <w:textAlignment w:val="auto"/>
        <w:rPr>
          <w:sz w:val="20"/>
        </w:rPr>
      </w:pPr>
      <w:r>
        <w:rPr>
          <w:sz w:val="20"/>
        </w:rPr>
        <w:t xml:space="preserve">Documentation of maintenance conducted on the </w:t>
      </w:r>
      <w:r w:rsidR="00991EC9">
        <w:rPr>
          <w:sz w:val="20"/>
        </w:rPr>
        <w:t>lighting system</w:t>
      </w:r>
      <w:bookmarkStart w:id="0" w:name="_GoBack"/>
      <w:bookmarkEnd w:id="0"/>
      <w:r>
        <w:rPr>
          <w:sz w:val="20"/>
        </w:rPr>
        <w:t xml:space="preserve"> improvement and related components or devices.</w:t>
      </w:r>
    </w:p>
    <w:p w:rsidR="00A076F2" w:rsidRPr="004B0EE8" w:rsidRDefault="00A076F2" w:rsidP="00991EC9">
      <w:pPr>
        <w:tabs>
          <w:tab w:val="left" w:pos="-720"/>
          <w:tab w:val="left" w:pos="0"/>
        </w:tabs>
        <w:spacing w:before="120" w:after="120" w:line="220" w:lineRule="exact"/>
        <w:rPr>
          <w:sz w:val="20"/>
        </w:rPr>
      </w:pPr>
    </w:p>
    <w:p w:rsidR="0027620B" w:rsidRPr="004B0EE8" w:rsidRDefault="0027620B">
      <w:pPr>
        <w:tabs>
          <w:tab w:val="left" w:pos="-720"/>
          <w:tab w:val="left" w:pos="0"/>
        </w:tabs>
        <w:spacing w:line="220" w:lineRule="exact"/>
        <w:rPr>
          <w:sz w:val="20"/>
        </w:rPr>
      </w:pPr>
    </w:p>
    <w:p w:rsidR="0027620B" w:rsidRPr="004B0EE8" w:rsidRDefault="0027620B">
      <w:pPr>
        <w:tabs>
          <w:tab w:val="left" w:pos="-720"/>
          <w:tab w:val="left" w:pos="0"/>
        </w:tabs>
        <w:spacing w:line="220" w:lineRule="exact"/>
        <w:rPr>
          <w:sz w:val="20"/>
        </w:rPr>
      </w:pPr>
    </w:p>
    <w:p w:rsidR="0027620B" w:rsidRPr="004B0EE8" w:rsidRDefault="0027620B">
      <w:pPr>
        <w:tabs>
          <w:tab w:val="left" w:pos="-720"/>
          <w:tab w:val="left" w:pos="0"/>
        </w:tabs>
        <w:spacing w:line="220" w:lineRule="exact"/>
        <w:rPr>
          <w:sz w:val="20"/>
        </w:rPr>
      </w:pPr>
    </w:p>
    <w:p w:rsidR="0027620B" w:rsidRPr="004B0EE8" w:rsidRDefault="0027620B">
      <w:pPr>
        <w:tabs>
          <w:tab w:val="left" w:pos="-720"/>
          <w:tab w:val="left" w:pos="0"/>
        </w:tabs>
        <w:spacing w:line="220" w:lineRule="exact"/>
        <w:rPr>
          <w:sz w:val="20"/>
        </w:rPr>
      </w:pPr>
    </w:p>
    <w:p w:rsidR="0027620B" w:rsidRPr="004B0EE8" w:rsidRDefault="0027620B">
      <w:pPr>
        <w:tabs>
          <w:tab w:val="left" w:pos="-720"/>
          <w:tab w:val="left" w:pos="0"/>
        </w:tabs>
        <w:spacing w:line="220" w:lineRule="exact"/>
        <w:rPr>
          <w:sz w:val="20"/>
        </w:rPr>
      </w:pPr>
    </w:p>
    <w:p w:rsidR="0027620B" w:rsidRPr="004B0EE8" w:rsidRDefault="0027620B" w:rsidP="007E7F7A">
      <w:pPr>
        <w:tabs>
          <w:tab w:val="left" w:pos="-720"/>
          <w:tab w:val="left" w:pos="0"/>
          <w:tab w:val="left" w:pos="1380"/>
        </w:tabs>
        <w:spacing w:line="220" w:lineRule="exact"/>
        <w:rPr>
          <w:sz w:val="20"/>
        </w:rPr>
      </w:pPr>
    </w:p>
    <w:p w:rsidR="0027620B" w:rsidRPr="004B0EE8" w:rsidRDefault="0027620B">
      <w:pPr>
        <w:tabs>
          <w:tab w:val="left" w:pos="-720"/>
          <w:tab w:val="left" w:pos="0"/>
        </w:tabs>
        <w:spacing w:line="220" w:lineRule="exact"/>
        <w:rPr>
          <w:sz w:val="20"/>
        </w:rPr>
      </w:pPr>
    </w:p>
    <w:sectPr w:rsidR="0027620B" w:rsidRPr="004B0EE8" w:rsidSect="00DD3A8A">
      <w:footerReference w:type="default" r:id="rId8"/>
      <w:pgSz w:w="12240" w:h="15840"/>
      <w:pgMar w:top="864" w:right="1440" w:bottom="1008" w:left="1728" w:header="720" w:footer="4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1A6" w:rsidRDefault="000741A6">
      <w:r>
        <w:separator/>
      </w:r>
    </w:p>
  </w:endnote>
  <w:endnote w:type="continuationSeparator" w:id="0">
    <w:p w:rsidR="000741A6" w:rsidRDefault="00074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1A6" w:rsidRPr="006A2282" w:rsidRDefault="000741A6" w:rsidP="00FD5A41">
    <w:pPr>
      <w:pStyle w:val="Footer"/>
      <w:rPr>
        <w:sz w:val="20"/>
        <w:u w:val="single"/>
      </w:rPr>
    </w:pPr>
    <w:r w:rsidRPr="006A2282">
      <w:rPr>
        <w:sz w:val="20"/>
        <w:u w:val="single"/>
      </w:rPr>
      <w:t>Signatures</w:t>
    </w:r>
  </w:p>
  <w:p w:rsidR="000741A6" w:rsidRPr="006A2282" w:rsidRDefault="000741A6" w:rsidP="00FD5A41">
    <w:pPr>
      <w:pStyle w:val="Footer"/>
      <w:rPr>
        <w:sz w:val="20"/>
      </w:rPr>
    </w:pPr>
    <w:r w:rsidRPr="006A2282">
      <w:rPr>
        <w:sz w:val="20"/>
      </w:rPr>
      <w:t>Landowner/Operator: ______________________</w:t>
    </w:r>
    <w:proofErr w:type="gramStart"/>
    <w:r w:rsidRPr="006A2282">
      <w:rPr>
        <w:sz w:val="20"/>
      </w:rPr>
      <w:t>_  Reviewer</w:t>
    </w:r>
    <w:proofErr w:type="gramEnd"/>
    <w:r w:rsidRPr="006A2282">
      <w:rPr>
        <w:sz w:val="20"/>
      </w:rPr>
      <w:t>: _______________________  Date: _________</w:t>
    </w:r>
  </w:p>
  <w:p w:rsidR="000741A6" w:rsidRPr="006A2282" w:rsidRDefault="000741A6" w:rsidP="00FD5A41">
    <w:pPr>
      <w:pStyle w:val="Footer"/>
      <w:rPr>
        <w:sz w:val="20"/>
      </w:rPr>
    </w:pPr>
  </w:p>
  <w:p w:rsidR="000741A6" w:rsidRPr="006A2282" w:rsidRDefault="000741A6" w:rsidP="00FD5A41">
    <w:pPr>
      <w:pStyle w:val="Footer"/>
      <w:ind w:right="162"/>
      <w:jc w:val="right"/>
      <w:rPr>
        <w:sz w:val="20"/>
      </w:rPr>
    </w:pPr>
    <w:r>
      <w:rPr>
        <w:sz w:val="20"/>
      </w:rPr>
      <w:t>Ver. 11</w:t>
    </w:r>
    <w:r w:rsidRPr="006A2282">
      <w:rPr>
        <w:sz w:val="20"/>
      </w:rPr>
      <w:t>-1</w:t>
    </w:r>
    <w:r>
      <w:rPr>
        <w:sz w:val="20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1A6" w:rsidRDefault="000741A6">
      <w:r>
        <w:separator/>
      </w:r>
    </w:p>
  </w:footnote>
  <w:footnote w:type="continuationSeparator" w:id="0">
    <w:p w:rsidR="000741A6" w:rsidRDefault="000741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6CD0B2C"/>
    <w:multiLevelType w:val="singleLevel"/>
    <w:tmpl w:val="42BEFA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913549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9C73A74"/>
    <w:multiLevelType w:val="singleLevel"/>
    <w:tmpl w:val="6B9A5776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A783EE5"/>
    <w:multiLevelType w:val="singleLevel"/>
    <w:tmpl w:val="6B9A5776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D187E3D"/>
    <w:multiLevelType w:val="singleLevel"/>
    <w:tmpl w:val="CAC21EA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D1E6AC3"/>
    <w:multiLevelType w:val="singleLevel"/>
    <w:tmpl w:val="8CD0813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7">
    <w:nsid w:val="10FB29C9"/>
    <w:multiLevelType w:val="hybridMultilevel"/>
    <w:tmpl w:val="730C1D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6B00810"/>
    <w:multiLevelType w:val="hybridMultilevel"/>
    <w:tmpl w:val="E01072C6"/>
    <w:lvl w:ilvl="0" w:tplc="9D3A558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DA793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27581515"/>
    <w:multiLevelType w:val="singleLevel"/>
    <w:tmpl w:val="6B9A57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27B213D3"/>
    <w:multiLevelType w:val="singleLevel"/>
    <w:tmpl w:val="42BEFA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A290EFE"/>
    <w:multiLevelType w:val="singleLevel"/>
    <w:tmpl w:val="D364201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2A327A0D"/>
    <w:multiLevelType w:val="hybridMultilevel"/>
    <w:tmpl w:val="41F6E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257D26"/>
    <w:multiLevelType w:val="singleLevel"/>
    <w:tmpl w:val="BA2C99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5">
    <w:nsid w:val="2EBE5C08"/>
    <w:multiLevelType w:val="singleLevel"/>
    <w:tmpl w:val="42BEFA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2EC5010C"/>
    <w:multiLevelType w:val="singleLevel"/>
    <w:tmpl w:val="42BEFA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2EFA776D"/>
    <w:multiLevelType w:val="hybridMultilevel"/>
    <w:tmpl w:val="7E0E47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54B459F"/>
    <w:multiLevelType w:val="singleLevel"/>
    <w:tmpl w:val="43B28D34"/>
    <w:lvl w:ilvl="0">
      <w:start w:val="6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9">
    <w:nsid w:val="35983ED7"/>
    <w:multiLevelType w:val="singleLevel"/>
    <w:tmpl w:val="6B9A577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3A1462B0"/>
    <w:multiLevelType w:val="singleLevel"/>
    <w:tmpl w:val="3F342878"/>
    <w:lvl w:ilvl="0">
      <w:numFmt w:val="bullet"/>
      <w:lvlText w:val=""/>
      <w:lvlJc w:val="left"/>
      <w:pPr>
        <w:tabs>
          <w:tab w:val="num" w:pos="405"/>
        </w:tabs>
        <w:ind w:left="405" w:hanging="360"/>
      </w:pPr>
      <w:rPr>
        <w:rFonts w:ascii="Symbol" w:hAnsi="Symbol" w:hint="default"/>
        <w:sz w:val="18"/>
      </w:rPr>
    </w:lvl>
  </w:abstractNum>
  <w:abstractNum w:abstractNumId="21">
    <w:nsid w:val="3E866A46"/>
    <w:multiLevelType w:val="singleLevel"/>
    <w:tmpl w:val="BAE0920A"/>
    <w:lvl w:ilvl="0">
      <w:start w:val="1"/>
      <w:numFmt w:val="bullet"/>
      <w:lvlText w:val="-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22">
    <w:nsid w:val="41947BDE"/>
    <w:multiLevelType w:val="singleLevel"/>
    <w:tmpl w:val="42BEFA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41F63E30"/>
    <w:multiLevelType w:val="singleLevel"/>
    <w:tmpl w:val="42BEFA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45407D46"/>
    <w:multiLevelType w:val="singleLevel"/>
    <w:tmpl w:val="8CD0813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25">
    <w:nsid w:val="48413B58"/>
    <w:multiLevelType w:val="singleLevel"/>
    <w:tmpl w:val="8654DC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48541053"/>
    <w:multiLevelType w:val="singleLevel"/>
    <w:tmpl w:val="BA2C99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27">
    <w:nsid w:val="48AC2231"/>
    <w:multiLevelType w:val="singleLevel"/>
    <w:tmpl w:val="43B28D34"/>
    <w:lvl w:ilvl="0">
      <w:start w:val="6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8">
    <w:nsid w:val="5A665015"/>
    <w:multiLevelType w:val="singleLevel"/>
    <w:tmpl w:val="BA2C99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29">
    <w:nsid w:val="5A727EAB"/>
    <w:multiLevelType w:val="singleLevel"/>
    <w:tmpl w:val="43B28D34"/>
    <w:lvl w:ilvl="0">
      <w:start w:val="6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0">
    <w:nsid w:val="5EF93BB0"/>
    <w:multiLevelType w:val="singleLevel"/>
    <w:tmpl w:val="1DD6EDF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1">
    <w:nsid w:val="64556D1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>
    <w:nsid w:val="667B595B"/>
    <w:multiLevelType w:val="singleLevel"/>
    <w:tmpl w:val="BA2C99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33">
    <w:nsid w:val="6F5E28BC"/>
    <w:multiLevelType w:val="singleLevel"/>
    <w:tmpl w:val="88C2E92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>
    <w:nsid w:val="745F3854"/>
    <w:multiLevelType w:val="singleLevel"/>
    <w:tmpl w:val="42BEFA6C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7571320B"/>
    <w:multiLevelType w:val="singleLevel"/>
    <w:tmpl w:val="3A1C9A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>
    <w:nsid w:val="7AB25E70"/>
    <w:multiLevelType w:val="hybridMultilevel"/>
    <w:tmpl w:val="BAF848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D0C0891"/>
    <w:multiLevelType w:val="singleLevel"/>
    <w:tmpl w:val="04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8">
    <w:nsid w:val="7D910453"/>
    <w:multiLevelType w:val="singleLevel"/>
    <w:tmpl w:val="8CD0813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39">
    <w:nsid w:val="7F455D6A"/>
    <w:multiLevelType w:val="singleLevel"/>
    <w:tmpl w:val="42BEFA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0"/>
  </w:num>
  <w:num w:numId="2">
    <w:abstractNumId w:val="9"/>
  </w:num>
  <w:num w:numId="3">
    <w:abstractNumId w:val="2"/>
  </w:num>
  <w:num w:numId="4">
    <w:abstractNumId w:val="10"/>
  </w:num>
  <w:num w:numId="5">
    <w:abstractNumId w:val="4"/>
  </w:num>
  <w:num w:numId="6">
    <w:abstractNumId w:val="3"/>
  </w:num>
  <w:num w:numId="7">
    <w:abstractNumId w:val="19"/>
  </w:num>
  <w:num w:numId="8">
    <w:abstractNumId w:val="35"/>
  </w:num>
  <w:num w:numId="9">
    <w:abstractNumId w:val="22"/>
  </w:num>
  <w:num w:numId="10">
    <w:abstractNumId w:val="23"/>
  </w:num>
  <w:num w:numId="11">
    <w:abstractNumId w:val="39"/>
  </w:num>
  <w:num w:numId="12">
    <w:abstractNumId w:val="1"/>
  </w:num>
  <w:num w:numId="13">
    <w:abstractNumId w:val="20"/>
  </w:num>
  <w:num w:numId="14">
    <w:abstractNumId w:val="18"/>
  </w:num>
  <w:num w:numId="15">
    <w:abstractNumId w:val="27"/>
  </w:num>
  <w:num w:numId="16">
    <w:abstractNumId w:val="33"/>
  </w:num>
  <w:num w:numId="17">
    <w:abstractNumId w:val="5"/>
  </w:num>
  <w:num w:numId="18">
    <w:abstractNumId w:val="15"/>
  </w:num>
  <w:num w:numId="19">
    <w:abstractNumId w:val="34"/>
  </w:num>
  <w:num w:numId="20">
    <w:abstractNumId w:val="16"/>
  </w:num>
  <w:num w:numId="21">
    <w:abstractNumId w:val="29"/>
  </w:num>
  <w:num w:numId="22">
    <w:abstractNumId w:val="11"/>
  </w:num>
  <w:num w:numId="23">
    <w:abstractNumId w:val="24"/>
  </w:num>
  <w:num w:numId="24">
    <w:abstractNumId w:val="21"/>
  </w:num>
  <w:num w:numId="25">
    <w:abstractNumId w:val="6"/>
  </w:num>
  <w:num w:numId="26">
    <w:abstractNumId w:val="28"/>
  </w:num>
  <w:num w:numId="27">
    <w:abstractNumId w:val="31"/>
  </w:num>
  <w:num w:numId="28">
    <w:abstractNumId w:val="37"/>
  </w:num>
  <w:num w:numId="29">
    <w:abstractNumId w:val="14"/>
  </w:num>
  <w:num w:numId="30">
    <w:abstractNumId w:val="25"/>
  </w:num>
  <w:num w:numId="31">
    <w:abstractNumId w:val="32"/>
  </w:num>
  <w:num w:numId="32">
    <w:abstractNumId w:val="12"/>
  </w:num>
  <w:num w:numId="33">
    <w:abstractNumId w:val="38"/>
  </w:num>
  <w:num w:numId="34">
    <w:abstractNumId w:val="26"/>
  </w:num>
  <w:num w:numId="35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6">
    <w:abstractNumId w:val="13"/>
  </w:num>
  <w:num w:numId="37">
    <w:abstractNumId w:val="17"/>
  </w:num>
  <w:num w:numId="38">
    <w:abstractNumId w:val="8"/>
  </w:num>
  <w:num w:numId="39">
    <w:abstractNumId w:val="7"/>
  </w:num>
  <w:num w:numId="4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ED7"/>
    <w:rsid w:val="00016D2E"/>
    <w:rsid w:val="000741A6"/>
    <w:rsid w:val="000C4D3E"/>
    <w:rsid w:val="00131198"/>
    <w:rsid w:val="001727BA"/>
    <w:rsid w:val="0017395A"/>
    <w:rsid w:val="0019122E"/>
    <w:rsid w:val="00221392"/>
    <w:rsid w:val="002248F1"/>
    <w:rsid w:val="00253121"/>
    <w:rsid w:val="002675A2"/>
    <w:rsid w:val="0027620B"/>
    <w:rsid w:val="002A1BB1"/>
    <w:rsid w:val="002D3577"/>
    <w:rsid w:val="00351AB0"/>
    <w:rsid w:val="00374D6D"/>
    <w:rsid w:val="00375C24"/>
    <w:rsid w:val="003C54A6"/>
    <w:rsid w:val="00421396"/>
    <w:rsid w:val="004373FE"/>
    <w:rsid w:val="004A04E9"/>
    <w:rsid w:val="004A5686"/>
    <w:rsid w:val="004B0EE8"/>
    <w:rsid w:val="004C7206"/>
    <w:rsid w:val="004D0F14"/>
    <w:rsid w:val="004E53CC"/>
    <w:rsid w:val="004E65AD"/>
    <w:rsid w:val="004F21C1"/>
    <w:rsid w:val="00510E74"/>
    <w:rsid w:val="00562ED7"/>
    <w:rsid w:val="005801F1"/>
    <w:rsid w:val="005A20B5"/>
    <w:rsid w:val="005C3993"/>
    <w:rsid w:val="00602B48"/>
    <w:rsid w:val="0061010A"/>
    <w:rsid w:val="006A2282"/>
    <w:rsid w:val="007174D0"/>
    <w:rsid w:val="00732F7E"/>
    <w:rsid w:val="00791E65"/>
    <w:rsid w:val="007A626C"/>
    <w:rsid w:val="007B6E87"/>
    <w:rsid w:val="007E38CC"/>
    <w:rsid w:val="007E7F7A"/>
    <w:rsid w:val="008009B2"/>
    <w:rsid w:val="008355AD"/>
    <w:rsid w:val="0084349D"/>
    <w:rsid w:val="00893D69"/>
    <w:rsid w:val="008A5E9E"/>
    <w:rsid w:val="00924FD8"/>
    <w:rsid w:val="009536B2"/>
    <w:rsid w:val="00986FA6"/>
    <w:rsid w:val="00991EC9"/>
    <w:rsid w:val="009C146F"/>
    <w:rsid w:val="00A076F2"/>
    <w:rsid w:val="00A60E17"/>
    <w:rsid w:val="00AB7065"/>
    <w:rsid w:val="00AF6C82"/>
    <w:rsid w:val="00B34BA5"/>
    <w:rsid w:val="00BA5E05"/>
    <w:rsid w:val="00BD0ECD"/>
    <w:rsid w:val="00BE1083"/>
    <w:rsid w:val="00BE46B9"/>
    <w:rsid w:val="00BF4765"/>
    <w:rsid w:val="00C473AE"/>
    <w:rsid w:val="00C5268E"/>
    <w:rsid w:val="00D30EDD"/>
    <w:rsid w:val="00D46E64"/>
    <w:rsid w:val="00D66CDE"/>
    <w:rsid w:val="00DA5BD9"/>
    <w:rsid w:val="00DC6DD4"/>
    <w:rsid w:val="00DD3A8A"/>
    <w:rsid w:val="00DF1F59"/>
    <w:rsid w:val="00E04C39"/>
    <w:rsid w:val="00E11159"/>
    <w:rsid w:val="00F0623A"/>
    <w:rsid w:val="00F32E19"/>
    <w:rsid w:val="00F65B70"/>
    <w:rsid w:val="00FD5A41"/>
    <w:rsid w:val="00FF2387"/>
    <w:rsid w:val="00FF5031"/>
    <w:rsid w:val="00FF5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3A8A"/>
    <w:rPr>
      <w:sz w:val="24"/>
    </w:rPr>
  </w:style>
  <w:style w:type="paragraph" w:styleId="Heading1">
    <w:name w:val="heading 1"/>
    <w:basedOn w:val="BodyText"/>
    <w:next w:val="BodyText"/>
    <w:qFormat/>
    <w:rsid w:val="00DD3A8A"/>
    <w:pPr>
      <w:keepNext/>
      <w:spacing w:before="240"/>
      <w:outlineLvl w:val="0"/>
    </w:pPr>
    <w:rPr>
      <w:b/>
      <w:caps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CommentText"/>
    <w:rsid w:val="00DD3A8A"/>
    <w:pPr>
      <w:overflowPunct w:val="0"/>
      <w:autoSpaceDE w:val="0"/>
      <w:autoSpaceDN w:val="0"/>
      <w:adjustRightInd w:val="0"/>
      <w:spacing w:after="120" w:line="240" w:lineRule="atLeast"/>
      <w:textAlignment w:val="baseline"/>
    </w:pPr>
    <w:rPr>
      <w:rFonts w:ascii="Arial" w:hAnsi="Arial"/>
    </w:rPr>
  </w:style>
  <w:style w:type="paragraph" w:customStyle="1" w:styleId="RH-Code1">
    <w:name w:val="RH - Code1"/>
    <w:aliases w:val="page (even)6,page (even)10,page  (even)10"/>
    <w:rsid w:val="00DD3A8A"/>
    <w:pPr>
      <w:overflowPunct w:val="0"/>
      <w:autoSpaceDE w:val="0"/>
      <w:autoSpaceDN w:val="0"/>
      <w:adjustRightInd w:val="0"/>
      <w:spacing w:after="240" w:line="240" w:lineRule="exact"/>
      <w:textAlignment w:val="baseline"/>
    </w:pPr>
    <w:rPr>
      <w:rFonts w:ascii="Arial" w:hAnsi="Arial"/>
    </w:rPr>
  </w:style>
  <w:style w:type="paragraph" w:customStyle="1" w:styleId="TxBr3p6">
    <w:name w:val="TxBr_3p6"/>
    <w:basedOn w:val="Normal"/>
    <w:rsid w:val="00DD3A8A"/>
    <w:pPr>
      <w:tabs>
        <w:tab w:val="left" w:pos="204"/>
      </w:tabs>
      <w:spacing w:line="249" w:lineRule="atLeast"/>
    </w:pPr>
    <w:rPr>
      <w:snapToGrid w:val="0"/>
    </w:rPr>
  </w:style>
  <w:style w:type="paragraph" w:styleId="Title">
    <w:name w:val="Title"/>
    <w:basedOn w:val="Normal"/>
    <w:qFormat/>
    <w:rsid w:val="00DD3A8A"/>
    <w:pPr>
      <w:jc w:val="center"/>
    </w:pPr>
    <w:rPr>
      <w:b/>
    </w:rPr>
  </w:style>
  <w:style w:type="paragraph" w:customStyle="1" w:styleId="TxBr3p1">
    <w:name w:val="TxBr_3p1"/>
    <w:basedOn w:val="Normal"/>
    <w:rsid w:val="00DD3A8A"/>
    <w:pPr>
      <w:tabs>
        <w:tab w:val="left" w:pos="810"/>
      </w:tabs>
      <w:spacing w:line="249" w:lineRule="atLeast"/>
      <w:ind w:left="889" w:hanging="810"/>
    </w:pPr>
    <w:rPr>
      <w:snapToGrid w:val="0"/>
    </w:rPr>
  </w:style>
  <w:style w:type="paragraph" w:styleId="CommentText">
    <w:name w:val="annotation text"/>
    <w:basedOn w:val="Normal"/>
    <w:semiHidden/>
    <w:rsid w:val="00DD3A8A"/>
    <w:rPr>
      <w:sz w:val="20"/>
    </w:rPr>
  </w:style>
  <w:style w:type="paragraph" w:styleId="BodyTextIndent">
    <w:name w:val="Body Text Indent"/>
    <w:basedOn w:val="Normal"/>
    <w:rsid w:val="00DD3A8A"/>
    <w:pPr>
      <w:tabs>
        <w:tab w:val="left" w:pos="-720"/>
        <w:tab w:val="left" w:pos="0"/>
      </w:tabs>
      <w:spacing w:after="40" w:line="220" w:lineRule="exact"/>
      <w:ind w:left="1080" w:hanging="360"/>
    </w:pPr>
    <w:rPr>
      <w:sz w:val="20"/>
    </w:rPr>
  </w:style>
  <w:style w:type="paragraph" w:styleId="Header">
    <w:name w:val="header"/>
    <w:basedOn w:val="Normal"/>
    <w:rsid w:val="00DD3A8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DD3A8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D3A8A"/>
  </w:style>
  <w:style w:type="paragraph" w:customStyle="1" w:styleId="IndentBullet">
    <w:name w:val="Indent Bullet"/>
    <w:basedOn w:val="BodyText"/>
    <w:rsid w:val="007174D0"/>
    <w:pPr>
      <w:overflowPunct/>
      <w:autoSpaceDE/>
      <w:autoSpaceDN/>
      <w:adjustRightInd/>
      <w:ind w:left="360" w:hanging="360"/>
      <w:textAlignment w:val="auto"/>
    </w:pPr>
  </w:style>
  <w:style w:type="paragraph" w:styleId="BalloonText">
    <w:name w:val="Balloon Text"/>
    <w:basedOn w:val="Normal"/>
    <w:link w:val="BalloonTextChar"/>
    <w:rsid w:val="00FD5A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D5A41"/>
    <w:rPr>
      <w:rFonts w:ascii="Tahoma" w:hAnsi="Tahoma" w:cs="Tahoma"/>
      <w:sz w:val="16"/>
      <w:szCs w:val="16"/>
    </w:rPr>
  </w:style>
  <w:style w:type="paragraph" w:styleId="List">
    <w:name w:val="List"/>
    <w:basedOn w:val="BodyText"/>
    <w:rsid w:val="00FD5A41"/>
    <w:pPr>
      <w:tabs>
        <w:tab w:val="left" w:pos="360"/>
      </w:tabs>
      <w:ind w:left="360" w:hanging="360"/>
    </w:pPr>
  </w:style>
  <w:style w:type="paragraph" w:customStyle="1" w:styleId="TxBrp2">
    <w:name w:val="TxBr_p2"/>
    <w:basedOn w:val="Normal"/>
    <w:rsid w:val="00FD5A41"/>
    <w:pPr>
      <w:tabs>
        <w:tab w:val="left" w:pos="759"/>
      </w:tabs>
      <w:spacing w:line="243" w:lineRule="atLeast"/>
      <w:ind w:left="940" w:hanging="759"/>
    </w:pPr>
    <w:rPr>
      <w:snapToGrid w:val="0"/>
    </w:rPr>
  </w:style>
  <w:style w:type="character" w:customStyle="1" w:styleId="FooterChar">
    <w:name w:val="Footer Char"/>
    <w:basedOn w:val="DefaultParagraphFont"/>
    <w:link w:val="Footer"/>
    <w:rsid w:val="00FD5A41"/>
    <w:rPr>
      <w:sz w:val="24"/>
    </w:rPr>
  </w:style>
  <w:style w:type="paragraph" w:customStyle="1" w:styleId="TxBrp4">
    <w:name w:val="TxBr_p4"/>
    <w:basedOn w:val="Normal"/>
    <w:rsid w:val="00F65B70"/>
    <w:pPr>
      <w:tabs>
        <w:tab w:val="left" w:pos="7222"/>
      </w:tabs>
      <w:overflowPunct w:val="0"/>
      <w:autoSpaceDE w:val="0"/>
      <w:autoSpaceDN w:val="0"/>
      <w:adjustRightInd w:val="0"/>
      <w:spacing w:line="240" w:lineRule="atLeast"/>
      <w:ind w:left="5523"/>
      <w:textAlignment w:val="baseline"/>
    </w:pPr>
  </w:style>
  <w:style w:type="paragraph" w:customStyle="1" w:styleId="TxBrp3">
    <w:name w:val="TxBr_p3"/>
    <w:basedOn w:val="Normal"/>
    <w:rsid w:val="00F65B70"/>
    <w:pPr>
      <w:spacing w:line="240" w:lineRule="atLeast"/>
      <w:ind w:left="940"/>
    </w:pPr>
    <w:rPr>
      <w:snapToGrid w:val="0"/>
    </w:rPr>
  </w:style>
  <w:style w:type="paragraph" w:styleId="PlainText">
    <w:name w:val="Plain Text"/>
    <w:basedOn w:val="Normal"/>
    <w:link w:val="PlainTextChar"/>
    <w:uiPriority w:val="99"/>
    <w:unhideWhenUsed/>
    <w:rsid w:val="000741A6"/>
    <w:rPr>
      <w:rFonts w:ascii="Arial" w:eastAsiaTheme="minorHAnsi" w:hAnsi="Arial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741A6"/>
    <w:rPr>
      <w:rFonts w:ascii="Arial" w:eastAsiaTheme="minorHAnsi" w:hAnsi="Arial" w:cstheme="minorBidi"/>
      <w:sz w:val="22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3A8A"/>
    <w:rPr>
      <w:sz w:val="24"/>
    </w:rPr>
  </w:style>
  <w:style w:type="paragraph" w:styleId="Heading1">
    <w:name w:val="heading 1"/>
    <w:basedOn w:val="BodyText"/>
    <w:next w:val="BodyText"/>
    <w:qFormat/>
    <w:rsid w:val="00DD3A8A"/>
    <w:pPr>
      <w:keepNext/>
      <w:spacing w:before="240"/>
      <w:outlineLvl w:val="0"/>
    </w:pPr>
    <w:rPr>
      <w:b/>
      <w:caps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CommentText"/>
    <w:rsid w:val="00DD3A8A"/>
    <w:pPr>
      <w:overflowPunct w:val="0"/>
      <w:autoSpaceDE w:val="0"/>
      <w:autoSpaceDN w:val="0"/>
      <w:adjustRightInd w:val="0"/>
      <w:spacing w:after="120" w:line="240" w:lineRule="atLeast"/>
      <w:textAlignment w:val="baseline"/>
    </w:pPr>
    <w:rPr>
      <w:rFonts w:ascii="Arial" w:hAnsi="Arial"/>
    </w:rPr>
  </w:style>
  <w:style w:type="paragraph" w:customStyle="1" w:styleId="RH-Code1">
    <w:name w:val="RH - Code1"/>
    <w:aliases w:val="page (even)6,page (even)10,page  (even)10"/>
    <w:rsid w:val="00DD3A8A"/>
    <w:pPr>
      <w:overflowPunct w:val="0"/>
      <w:autoSpaceDE w:val="0"/>
      <w:autoSpaceDN w:val="0"/>
      <w:adjustRightInd w:val="0"/>
      <w:spacing w:after="240" w:line="240" w:lineRule="exact"/>
      <w:textAlignment w:val="baseline"/>
    </w:pPr>
    <w:rPr>
      <w:rFonts w:ascii="Arial" w:hAnsi="Arial"/>
    </w:rPr>
  </w:style>
  <w:style w:type="paragraph" w:customStyle="1" w:styleId="TxBr3p6">
    <w:name w:val="TxBr_3p6"/>
    <w:basedOn w:val="Normal"/>
    <w:rsid w:val="00DD3A8A"/>
    <w:pPr>
      <w:tabs>
        <w:tab w:val="left" w:pos="204"/>
      </w:tabs>
      <w:spacing w:line="249" w:lineRule="atLeast"/>
    </w:pPr>
    <w:rPr>
      <w:snapToGrid w:val="0"/>
    </w:rPr>
  </w:style>
  <w:style w:type="paragraph" w:styleId="Title">
    <w:name w:val="Title"/>
    <w:basedOn w:val="Normal"/>
    <w:qFormat/>
    <w:rsid w:val="00DD3A8A"/>
    <w:pPr>
      <w:jc w:val="center"/>
    </w:pPr>
    <w:rPr>
      <w:b/>
    </w:rPr>
  </w:style>
  <w:style w:type="paragraph" w:customStyle="1" w:styleId="TxBr3p1">
    <w:name w:val="TxBr_3p1"/>
    <w:basedOn w:val="Normal"/>
    <w:rsid w:val="00DD3A8A"/>
    <w:pPr>
      <w:tabs>
        <w:tab w:val="left" w:pos="810"/>
      </w:tabs>
      <w:spacing w:line="249" w:lineRule="atLeast"/>
      <w:ind w:left="889" w:hanging="810"/>
    </w:pPr>
    <w:rPr>
      <w:snapToGrid w:val="0"/>
    </w:rPr>
  </w:style>
  <w:style w:type="paragraph" w:styleId="CommentText">
    <w:name w:val="annotation text"/>
    <w:basedOn w:val="Normal"/>
    <w:semiHidden/>
    <w:rsid w:val="00DD3A8A"/>
    <w:rPr>
      <w:sz w:val="20"/>
    </w:rPr>
  </w:style>
  <w:style w:type="paragraph" w:styleId="BodyTextIndent">
    <w:name w:val="Body Text Indent"/>
    <w:basedOn w:val="Normal"/>
    <w:rsid w:val="00DD3A8A"/>
    <w:pPr>
      <w:tabs>
        <w:tab w:val="left" w:pos="-720"/>
        <w:tab w:val="left" w:pos="0"/>
      </w:tabs>
      <w:spacing w:after="40" w:line="220" w:lineRule="exact"/>
      <w:ind w:left="1080" w:hanging="360"/>
    </w:pPr>
    <w:rPr>
      <w:sz w:val="20"/>
    </w:rPr>
  </w:style>
  <w:style w:type="paragraph" w:styleId="Header">
    <w:name w:val="header"/>
    <w:basedOn w:val="Normal"/>
    <w:rsid w:val="00DD3A8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DD3A8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D3A8A"/>
  </w:style>
  <w:style w:type="paragraph" w:customStyle="1" w:styleId="IndentBullet">
    <w:name w:val="Indent Bullet"/>
    <w:basedOn w:val="BodyText"/>
    <w:rsid w:val="007174D0"/>
    <w:pPr>
      <w:overflowPunct/>
      <w:autoSpaceDE/>
      <w:autoSpaceDN/>
      <w:adjustRightInd/>
      <w:ind w:left="360" w:hanging="360"/>
      <w:textAlignment w:val="auto"/>
    </w:pPr>
  </w:style>
  <w:style w:type="paragraph" w:styleId="BalloonText">
    <w:name w:val="Balloon Text"/>
    <w:basedOn w:val="Normal"/>
    <w:link w:val="BalloonTextChar"/>
    <w:rsid w:val="00FD5A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D5A41"/>
    <w:rPr>
      <w:rFonts w:ascii="Tahoma" w:hAnsi="Tahoma" w:cs="Tahoma"/>
      <w:sz w:val="16"/>
      <w:szCs w:val="16"/>
    </w:rPr>
  </w:style>
  <w:style w:type="paragraph" w:styleId="List">
    <w:name w:val="List"/>
    <w:basedOn w:val="BodyText"/>
    <w:rsid w:val="00FD5A41"/>
    <w:pPr>
      <w:tabs>
        <w:tab w:val="left" w:pos="360"/>
      </w:tabs>
      <w:ind w:left="360" w:hanging="360"/>
    </w:pPr>
  </w:style>
  <w:style w:type="paragraph" w:customStyle="1" w:styleId="TxBrp2">
    <w:name w:val="TxBr_p2"/>
    <w:basedOn w:val="Normal"/>
    <w:rsid w:val="00FD5A41"/>
    <w:pPr>
      <w:tabs>
        <w:tab w:val="left" w:pos="759"/>
      </w:tabs>
      <w:spacing w:line="243" w:lineRule="atLeast"/>
      <w:ind w:left="940" w:hanging="759"/>
    </w:pPr>
    <w:rPr>
      <w:snapToGrid w:val="0"/>
    </w:rPr>
  </w:style>
  <w:style w:type="character" w:customStyle="1" w:styleId="FooterChar">
    <w:name w:val="Footer Char"/>
    <w:basedOn w:val="DefaultParagraphFont"/>
    <w:link w:val="Footer"/>
    <w:rsid w:val="00FD5A41"/>
    <w:rPr>
      <w:sz w:val="24"/>
    </w:rPr>
  </w:style>
  <w:style w:type="paragraph" w:customStyle="1" w:styleId="TxBrp4">
    <w:name w:val="TxBr_p4"/>
    <w:basedOn w:val="Normal"/>
    <w:rsid w:val="00F65B70"/>
    <w:pPr>
      <w:tabs>
        <w:tab w:val="left" w:pos="7222"/>
      </w:tabs>
      <w:overflowPunct w:val="0"/>
      <w:autoSpaceDE w:val="0"/>
      <w:autoSpaceDN w:val="0"/>
      <w:adjustRightInd w:val="0"/>
      <w:spacing w:line="240" w:lineRule="atLeast"/>
      <w:ind w:left="5523"/>
      <w:textAlignment w:val="baseline"/>
    </w:pPr>
  </w:style>
  <w:style w:type="paragraph" w:customStyle="1" w:styleId="TxBrp3">
    <w:name w:val="TxBr_p3"/>
    <w:basedOn w:val="Normal"/>
    <w:rsid w:val="00F65B70"/>
    <w:pPr>
      <w:spacing w:line="240" w:lineRule="atLeast"/>
      <w:ind w:left="940"/>
    </w:pPr>
    <w:rPr>
      <w:snapToGrid w:val="0"/>
    </w:rPr>
  </w:style>
  <w:style w:type="paragraph" w:styleId="PlainText">
    <w:name w:val="Plain Text"/>
    <w:basedOn w:val="Normal"/>
    <w:link w:val="PlainTextChar"/>
    <w:uiPriority w:val="99"/>
    <w:unhideWhenUsed/>
    <w:rsid w:val="000741A6"/>
    <w:rPr>
      <w:rFonts w:ascii="Arial" w:eastAsiaTheme="minorHAnsi" w:hAnsi="Arial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741A6"/>
    <w:rPr>
      <w:rFonts w:ascii="Arial" w:eastAsiaTheme="minorHAnsi" w:hAnsi="Arial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242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OPERATION AND MAINTENANCE</vt:lpstr>
    </vt:vector>
  </TitlesOfParts>
  <Company>USDA</Company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OPERATION AND MAINTENANCE</dc:title>
  <dc:creator>Steve Davis</dc:creator>
  <cp:lastModifiedBy>Suzanne Reamer</cp:lastModifiedBy>
  <cp:revision>3</cp:revision>
  <cp:lastPrinted>2011-10-25T23:35:00Z</cp:lastPrinted>
  <dcterms:created xsi:type="dcterms:W3CDTF">2014-01-09T20:14:00Z</dcterms:created>
  <dcterms:modified xsi:type="dcterms:W3CDTF">2014-01-09T20:17:00Z</dcterms:modified>
</cp:coreProperties>
</file>