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06" w:rsidRDefault="00F25B06" w:rsidP="00F6667A">
      <w:pPr>
        <w:pStyle w:val="SCS-CPSHeading"/>
      </w:pPr>
      <w:r>
        <w:t>Natural ResourceS Conservation Service</w:t>
      </w:r>
    </w:p>
    <w:p w:rsidR="00F23E33" w:rsidRDefault="00F25B06" w:rsidP="00F23E33">
      <w:pPr>
        <w:pStyle w:val="SCS-CPSHeading"/>
      </w:pPr>
      <w:r>
        <w:t>Conservation Practice Standard</w:t>
      </w:r>
    </w:p>
    <w:p w:rsidR="00F23E33" w:rsidRDefault="00F25B06" w:rsidP="00F23E33">
      <w:pPr>
        <w:pStyle w:val="Practicename"/>
      </w:pPr>
      <w:r>
        <w:t>SPRING DEVELOPMENT</w:t>
      </w:r>
    </w:p>
    <w:p w:rsidR="00F23E33" w:rsidRDefault="00F25B06" w:rsidP="00F23E33">
      <w:pPr>
        <w:pStyle w:val="Practiceunits"/>
      </w:pPr>
      <w:r>
        <w:t>(No.)</w:t>
      </w:r>
    </w:p>
    <w:p w:rsidR="00F23E33" w:rsidRDefault="00F25B06" w:rsidP="00F23E33">
      <w:pPr>
        <w:pStyle w:val="Practicecode"/>
      </w:pPr>
      <w:r>
        <w:t>Code 574</w:t>
      </w:r>
    </w:p>
    <w:p w:rsidR="00F25B06" w:rsidRDefault="00F25B06" w:rsidP="00F6667A">
      <w:pPr>
        <w:pStyle w:val="Practicecode"/>
        <w:sectPr w:rsidR="00F25B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728" w:header="720" w:footer="720" w:gutter="0"/>
          <w:cols w:space="720"/>
          <w:titlePg/>
        </w:sectPr>
      </w:pPr>
    </w:p>
    <w:p w:rsidR="00F23E33" w:rsidRDefault="00F25B06" w:rsidP="00F23E33">
      <w:pPr>
        <w:pStyle w:val="Heading1"/>
      </w:pPr>
      <w:r w:rsidRPr="00C85AC5">
        <w:lastRenderedPageBreak/>
        <w:t>Definition</w:t>
      </w:r>
    </w:p>
    <w:p w:rsidR="006713F8" w:rsidRDefault="00F25B06">
      <w:pPr>
        <w:pStyle w:val="BodyText"/>
      </w:pPr>
      <w:r>
        <w:t xml:space="preserve">Collection of water from springs or seeps to provide for </w:t>
      </w:r>
      <w:r w:rsidR="00A80DE4">
        <w:t>livestock and wildlife</w:t>
      </w:r>
      <w:r>
        <w:t>.</w:t>
      </w:r>
    </w:p>
    <w:p w:rsidR="00F23E33" w:rsidRDefault="00F25B06" w:rsidP="00F23E33">
      <w:pPr>
        <w:pStyle w:val="Heading1"/>
      </w:pPr>
      <w:r w:rsidRPr="00257AD8">
        <w:t>Pu</w:t>
      </w:r>
      <w:r w:rsidR="00257AD8">
        <w:t>rpose</w:t>
      </w:r>
    </w:p>
    <w:p w:rsidR="006713F8" w:rsidRDefault="00C85AC5">
      <w:pPr>
        <w:pStyle w:val="BodyText"/>
      </w:pPr>
      <w:r>
        <w:t>Improve the quantity and/or quality of water for livestock</w:t>
      </w:r>
      <w:r w:rsidR="001B3808">
        <w:t xml:space="preserve"> and </w:t>
      </w:r>
      <w:r>
        <w:t>wildlife.</w:t>
      </w:r>
    </w:p>
    <w:p w:rsidR="00F23E33" w:rsidRDefault="00F25B06" w:rsidP="00F23E33">
      <w:pPr>
        <w:pStyle w:val="Heading1"/>
      </w:pPr>
      <w:r w:rsidRPr="000C2F85">
        <w:t xml:space="preserve">Conditions </w:t>
      </w:r>
      <w:r w:rsidR="000C2F85" w:rsidRPr="000C2F85">
        <w:t>W</w:t>
      </w:r>
      <w:r w:rsidRPr="000C2F85">
        <w:t xml:space="preserve">here </w:t>
      </w:r>
      <w:r w:rsidR="000C2F85" w:rsidRPr="000C2F85">
        <w:t>P</w:t>
      </w:r>
      <w:r w:rsidRPr="000C2F85">
        <w:t xml:space="preserve">ractice applies </w:t>
      </w:r>
    </w:p>
    <w:p w:rsidR="006713F8" w:rsidRDefault="00F6667A" w:rsidP="00ED6B74">
      <w:pPr>
        <w:pStyle w:val="BodyText"/>
      </w:pPr>
      <w:r>
        <w:t>This practice applies where</w:t>
      </w:r>
      <w:r w:rsidR="00ED6B74">
        <w:t xml:space="preserve"> a </w:t>
      </w:r>
      <w:r w:rsidR="00F25B06">
        <w:t xml:space="preserve">spring or seep will provide a dependable supply of suitable water for the planned </w:t>
      </w:r>
      <w:r w:rsidR="000C2F85">
        <w:t>use.</w:t>
      </w:r>
    </w:p>
    <w:p w:rsidR="00F23E33" w:rsidRDefault="00F25B06" w:rsidP="00F23E33">
      <w:pPr>
        <w:pStyle w:val="Heading1"/>
      </w:pPr>
      <w:r>
        <w:t>Criteria</w:t>
      </w:r>
    </w:p>
    <w:p w:rsidR="00F23E33" w:rsidRDefault="00257AD8" w:rsidP="00335701">
      <w:pPr>
        <w:pStyle w:val="Heading2"/>
      </w:pPr>
      <w:r>
        <w:t>General Criteria Applicabl</w:t>
      </w:r>
      <w:bookmarkStart w:id="0" w:name="_GoBack"/>
      <w:bookmarkEnd w:id="0"/>
      <w:r>
        <w:t>e t</w:t>
      </w:r>
      <w:r w:rsidR="00F25B06">
        <w:t>o All Purposes</w:t>
      </w:r>
    </w:p>
    <w:p w:rsidR="006713F8" w:rsidRDefault="00182882">
      <w:pPr>
        <w:pStyle w:val="BodyText"/>
      </w:pPr>
      <w:r>
        <w:t xml:space="preserve">Design the spring development based on site conditions, to collect sufficient water for the intended purpose of the development while protecting ecological functions of the site. </w:t>
      </w:r>
    </w:p>
    <w:p w:rsidR="00BD2E7C" w:rsidRDefault="00BD2E7C" w:rsidP="007103C9">
      <w:pPr>
        <w:pStyle w:val="IndentBullet"/>
        <w:numPr>
          <w:ilvl w:val="0"/>
          <w:numId w:val="8"/>
        </w:numPr>
      </w:pPr>
      <w:r>
        <w:t>Identify and evaluate alternative water sources before considering the development of a spring.</w:t>
      </w:r>
    </w:p>
    <w:p w:rsidR="006713F8" w:rsidRDefault="00A07C47" w:rsidP="007103C9">
      <w:pPr>
        <w:pStyle w:val="IndentBullet"/>
        <w:numPr>
          <w:ilvl w:val="0"/>
          <w:numId w:val="8"/>
        </w:numPr>
      </w:pPr>
      <w:r>
        <w:t xml:space="preserve">Document the need for spring development in </w:t>
      </w:r>
      <w:r w:rsidR="00ED6B74">
        <w:t>either a grazing or wildlife management plan.</w:t>
      </w:r>
      <w:r w:rsidR="00F4129C">
        <w:t xml:space="preserve"> </w:t>
      </w:r>
    </w:p>
    <w:p w:rsidR="00F62C17" w:rsidRDefault="00F62C17" w:rsidP="00F62C17">
      <w:pPr>
        <w:pStyle w:val="BodyText"/>
      </w:pPr>
      <w:r>
        <w:t>Spring development for livestock water may cause adverse impacts to fish and wildlife habitat.  Develop only as much water as is needed to facilitate prescribed grazing.</w:t>
      </w:r>
    </w:p>
    <w:p w:rsidR="00F23E33" w:rsidRDefault="00E53489" w:rsidP="007103C9">
      <w:pPr>
        <w:pStyle w:val="IndentBullet"/>
        <w:numPr>
          <w:ilvl w:val="0"/>
          <w:numId w:val="8"/>
        </w:numPr>
      </w:pPr>
      <w:r>
        <w:t xml:space="preserve">Conduct an evaluation of the site to determine: </w:t>
      </w:r>
    </w:p>
    <w:p w:rsidR="00A07C47" w:rsidRDefault="00182882" w:rsidP="007103C9">
      <w:pPr>
        <w:pStyle w:val="IndentBullet"/>
        <w:numPr>
          <w:ilvl w:val="0"/>
          <w:numId w:val="8"/>
        </w:numPr>
      </w:pPr>
      <w:r>
        <w:t>Water quantity for the intended purpose</w:t>
      </w:r>
    </w:p>
    <w:p w:rsidR="00A07C47" w:rsidRDefault="002D0C71" w:rsidP="007103C9">
      <w:pPr>
        <w:pStyle w:val="IndentBullet"/>
        <w:numPr>
          <w:ilvl w:val="0"/>
          <w:numId w:val="8"/>
        </w:numPr>
      </w:pPr>
      <w:r>
        <w:t>Water qua</w:t>
      </w:r>
      <w:r w:rsidR="00A07C47">
        <w:t>lity</w:t>
      </w:r>
      <w:r>
        <w:t xml:space="preserve"> for the intended purpose</w:t>
      </w:r>
    </w:p>
    <w:p w:rsidR="00A07C47" w:rsidRDefault="00182882" w:rsidP="007103C9">
      <w:pPr>
        <w:pStyle w:val="IndentBullet"/>
        <w:numPr>
          <w:ilvl w:val="0"/>
          <w:numId w:val="8"/>
        </w:numPr>
      </w:pPr>
      <w:r>
        <w:t>Suitability of the spring location for the intended purpose</w:t>
      </w:r>
    </w:p>
    <w:p w:rsidR="00F23E33" w:rsidRDefault="00B939C7" w:rsidP="007103C9">
      <w:pPr>
        <w:pStyle w:val="IndentBullet"/>
        <w:numPr>
          <w:ilvl w:val="0"/>
          <w:numId w:val="8"/>
        </w:numPr>
      </w:pPr>
      <w:r>
        <w:lastRenderedPageBreak/>
        <w:t>S</w:t>
      </w:r>
      <w:r w:rsidR="00F25B06">
        <w:t xml:space="preserve">oil </w:t>
      </w:r>
      <w:r w:rsidR="00E53489">
        <w:t xml:space="preserve">and geologic </w:t>
      </w:r>
      <w:r w:rsidR="00BA71D2">
        <w:t>suitability</w:t>
      </w:r>
    </w:p>
    <w:p w:rsidR="00F23E33" w:rsidRDefault="002D0C71" w:rsidP="007103C9">
      <w:pPr>
        <w:pStyle w:val="IndentBullet"/>
        <w:numPr>
          <w:ilvl w:val="0"/>
          <w:numId w:val="8"/>
        </w:numPr>
      </w:pPr>
      <w:r>
        <w:t>Effects on e</w:t>
      </w:r>
      <w:r w:rsidR="00182882">
        <w:t>xisting ecological functions of the spring and potential losses from the development, including effects of the impoundment and/or diversion of spring water on local wildlife and wildlife habitat, and the effects of consumptive use on riparian health and function</w:t>
      </w:r>
      <w:r w:rsidR="002B1CAC">
        <w:t xml:space="preserve">, </w:t>
      </w:r>
      <w:r w:rsidR="00182882">
        <w:t>stream flow, water temperature, and local aquifer recharge.</w:t>
      </w:r>
    </w:p>
    <w:p w:rsidR="006713F8" w:rsidRDefault="0027512C" w:rsidP="007103C9">
      <w:pPr>
        <w:pStyle w:val="IndentBullet"/>
        <w:numPr>
          <w:ilvl w:val="0"/>
          <w:numId w:val="8"/>
        </w:numPr>
      </w:pPr>
      <w:r w:rsidRPr="000F6ABC">
        <w:t xml:space="preserve">If the site is determined to be a wetland, </w:t>
      </w:r>
      <w:r w:rsidR="00547367" w:rsidRPr="000F6ABC">
        <w:t xml:space="preserve">appropriate actions must be taken to </w:t>
      </w:r>
      <w:r w:rsidRPr="000F6ABC">
        <w:t>avoid, minimize, or mitigate</w:t>
      </w:r>
      <w:r w:rsidR="00547367" w:rsidRPr="000F6ABC">
        <w:t xml:space="preserve"> adverse impacts</w:t>
      </w:r>
      <w:r w:rsidRPr="000F6ABC">
        <w:t>.</w:t>
      </w:r>
    </w:p>
    <w:p w:rsidR="009C78A3" w:rsidRPr="00A07C47" w:rsidRDefault="00F4129C" w:rsidP="007103C9">
      <w:pPr>
        <w:pStyle w:val="IndentBullet"/>
        <w:numPr>
          <w:ilvl w:val="0"/>
          <w:numId w:val="8"/>
        </w:numPr>
      </w:pPr>
      <w:r>
        <w:t>Evaluate impacts to wetland function and value using Wildlife Habitat Evaluation Guides and/or functional assessment tools, where available.</w:t>
      </w:r>
    </w:p>
    <w:p w:rsidR="00F23E33" w:rsidRDefault="00B52E85" w:rsidP="007103C9">
      <w:pPr>
        <w:pStyle w:val="IndentBullet"/>
        <w:numPr>
          <w:ilvl w:val="0"/>
          <w:numId w:val="8"/>
        </w:numPr>
      </w:pPr>
      <w:r>
        <w:t>Design the spring development so that it is protected from damage by freezing, flooding, livestock, excess sediment, vehicular traffic and water quality contamination</w:t>
      </w:r>
      <w:r w:rsidR="00624E33">
        <w:t>.</w:t>
      </w:r>
    </w:p>
    <w:p w:rsidR="006713F8" w:rsidRDefault="00AA7FBC">
      <w:pPr>
        <w:pStyle w:val="BodyText"/>
      </w:pPr>
      <w:proofErr w:type="gramStart"/>
      <w:r>
        <w:rPr>
          <w:b/>
        </w:rPr>
        <w:t>Source a</w:t>
      </w:r>
      <w:r w:rsidR="00B366E3" w:rsidRPr="00DA1DFE">
        <w:rPr>
          <w:b/>
        </w:rPr>
        <w:t>rea.</w:t>
      </w:r>
      <w:proofErr w:type="gramEnd"/>
      <w:r w:rsidR="00B366E3" w:rsidRPr="00A07C47">
        <w:rPr>
          <w:b/>
        </w:rPr>
        <w:t xml:space="preserve"> </w:t>
      </w:r>
      <w:r w:rsidR="00B366E3">
        <w:t xml:space="preserve"> </w:t>
      </w:r>
      <w:r w:rsidR="00EE1B57">
        <w:t xml:space="preserve">Design </w:t>
      </w:r>
      <w:r w:rsidR="009F6F67">
        <w:t xml:space="preserve">the </w:t>
      </w:r>
      <w:r w:rsidR="00EE1B57">
        <w:t xml:space="preserve">spring development to preserve </w:t>
      </w:r>
      <w:r w:rsidR="00A802CE">
        <w:t xml:space="preserve">existing </w:t>
      </w:r>
      <w:r w:rsidR="00EE1B57">
        <w:t xml:space="preserve">morphology </w:t>
      </w:r>
      <w:r w:rsidR="003B3A0E">
        <w:t xml:space="preserve">of the spring </w:t>
      </w:r>
      <w:r w:rsidR="00A802CE">
        <w:t>as much as possible</w:t>
      </w:r>
      <w:r w:rsidR="00EE1B57">
        <w:t>.</w:t>
      </w:r>
      <w:r w:rsidR="004A14FA">
        <w:t xml:space="preserve">  Locate the collection site down</w:t>
      </w:r>
      <w:r w:rsidR="00A07C47">
        <w:t xml:space="preserve"> slope of the point where </w:t>
      </w:r>
      <w:r w:rsidR="004A14FA">
        <w:t>the spring or seep emerges.</w:t>
      </w:r>
    </w:p>
    <w:p w:rsidR="006713F8" w:rsidRDefault="00B366E3">
      <w:pPr>
        <w:pStyle w:val="BodyText"/>
      </w:pPr>
      <w:r>
        <w:t>Exclude livestock from the source area</w:t>
      </w:r>
      <w:r w:rsidR="00624E33">
        <w:t>.</w:t>
      </w:r>
    </w:p>
    <w:p w:rsidR="006713F8" w:rsidRDefault="00B366E3">
      <w:pPr>
        <w:pStyle w:val="BodyText"/>
      </w:pPr>
      <w:r>
        <w:t xml:space="preserve">Maintain fish and wildlife access to </w:t>
      </w:r>
      <w:r w:rsidR="000B06D8">
        <w:t xml:space="preserve">water from the </w:t>
      </w:r>
      <w:r>
        <w:t xml:space="preserve">spring </w:t>
      </w:r>
      <w:r w:rsidR="000B06D8">
        <w:t>development where applicable</w:t>
      </w:r>
      <w:r>
        <w:t>.</w:t>
      </w:r>
    </w:p>
    <w:p w:rsidR="006713F8" w:rsidRDefault="000E603D">
      <w:pPr>
        <w:pStyle w:val="BodyText"/>
      </w:pPr>
      <w:r>
        <w:t>Develop the spring by r</w:t>
      </w:r>
      <w:r w:rsidR="001A4660">
        <w:t>emov</w:t>
      </w:r>
      <w:r>
        <w:t>ing</w:t>
      </w:r>
      <w:r w:rsidR="001A4660">
        <w:t xml:space="preserve"> o</w:t>
      </w:r>
      <w:r w:rsidR="0073583C">
        <w:t>bstructions to spring flow such as fine</w:t>
      </w:r>
      <w:r w:rsidR="00257AD8">
        <w:t>-</w:t>
      </w:r>
      <w:r w:rsidR="0073583C">
        <w:t>grained sediments,</w:t>
      </w:r>
      <w:r w:rsidR="00FF1BF9">
        <w:t xml:space="preserve"> rock,</w:t>
      </w:r>
      <w:r w:rsidR="0073583C">
        <w:t xml:space="preserve"> slope-wash materials and vegetation.  </w:t>
      </w:r>
      <w:r w:rsidR="001A4660">
        <w:t>Design t</w:t>
      </w:r>
      <w:r w:rsidR="0073583C">
        <w:t xml:space="preserve">he development of the spring </w:t>
      </w:r>
      <w:r w:rsidR="002806AC">
        <w:t>to prevent</w:t>
      </w:r>
      <w:r w:rsidR="0073583C">
        <w:t xml:space="preserve"> obstructions from reoccurring.</w:t>
      </w:r>
    </w:p>
    <w:p w:rsidR="006713F8" w:rsidRDefault="00AA7FBC">
      <w:pPr>
        <w:pStyle w:val="BodyText"/>
      </w:pPr>
      <w:proofErr w:type="gramStart"/>
      <w:r>
        <w:rPr>
          <w:b/>
        </w:rPr>
        <w:t>Collection s</w:t>
      </w:r>
      <w:r w:rsidR="00F23E33" w:rsidRPr="00DA1DFE">
        <w:rPr>
          <w:b/>
        </w:rPr>
        <w:t>ystem</w:t>
      </w:r>
      <w:r w:rsidR="00A80D20" w:rsidRPr="00DA1DFE">
        <w:rPr>
          <w:b/>
        </w:rPr>
        <w:t>.</w:t>
      </w:r>
      <w:proofErr w:type="gramEnd"/>
      <w:r w:rsidR="00A80D20">
        <w:t xml:space="preserve">  A collection system </w:t>
      </w:r>
      <w:r w:rsidR="00A026FF">
        <w:lastRenderedPageBreak/>
        <w:t>generally consist</w:t>
      </w:r>
      <w:r w:rsidR="000E603D">
        <w:t>s</w:t>
      </w:r>
      <w:r w:rsidR="00A026FF">
        <w:t xml:space="preserve"> </w:t>
      </w:r>
      <w:r w:rsidR="008D767B">
        <w:t xml:space="preserve">of </w:t>
      </w:r>
      <w:r w:rsidR="00464598">
        <w:t xml:space="preserve">tile, perforated pipe, or gravel collectors installed </w:t>
      </w:r>
      <w:r w:rsidR="00A802CE">
        <w:t xml:space="preserve">upstream of </w:t>
      </w:r>
      <w:r w:rsidR="00464598">
        <w:t xml:space="preserve">a </w:t>
      </w:r>
      <w:r w:rsidR="00E36412">
        <w:t>cutoff wall</w:t>
      </w:r>
      <w:r w:rsidR="00A802CE">
        <w:t>. These collectors</w:t>
      </w:r>
      <w:r w:rsidR="00464598">
        <w:t xml:space="preserve"> convey the spring</w:t>
      </w:r>
      <w:r w:rsidR="004E2819">
        <w:t xml:space="preserve"> </w:t>
      </w:r>
      <w:r w:rsidR="000F6ABC">
        <w:t xml:space="preserve">flow to </w:t>
      </w:r>
      <w:r w:rsidR="00464598">
        <w:t>either a spring box or</w:t>
      </w:r>
      <w:r w:rsidR="000F6ABC">
        <w:t xml:space="preserve"> </w:t>
      </w:r>
      <w:r w:rsidR="00464598">
        <w:t>directly to a pipeline, which conveys the flow to the point of use.</w:t>
      </w:r>
    </w:p>
    <w:p w:rsidR="006713F8" w:rsidRDefault="00696275">
      <w:pPr>
        <w:pStyle w:val="BodyText"/>
      </w:pPr>
      <w:r>
        <w:t>The cutoff wall may be constructed of</w:t>
      </w:r>
      <w:r w:rsidR="005F0DCD">
        <w:t xml:space="preserve"> </w:t>
      </w:r>
      <w:r>
        <w:t xml:space="preserve">concrete, clay, masonry, </w:t>
      </w:r>
      <w:r w:rsidR="00A87178">
        <w:t xml:space="preserve">plastic sheeting </w:t>
      </w:r>
      <w:r>
        <w:t>or sheet pil</w:t>
      </w:r>
      <w:r w:rsidR="00A87178">
        <w:t>e</w:t>
      </w:r>
      <w:r>
        <w:t xml:space="preserve">. </w:t>
      </w:r>
    </w:p>
    <w:p w:rsidR="006713F8" w:rsidRDefault="00A87178">
      <w:pPr>
        <w:pStyle w:val="BodyText"/>
      </w:pPr>
      <w:r>
        <w:t>If the point of use is above the spring, b</w:t>
      </w:r>
      <w:r w:rsidR="00696275">
        <w:t>ase the type and size of the pump on available power sources and water delivery needs.</w:t>
      </w:r>
      <w:r w:rsidR="00BF1261">
        <w:t xml:space="preserve">  The pump </w:t>
      </w:r>
      <w:r w:rsidR="00991D10">
        <w:t>shall</w:t>
      </w:r>
      <w:r w:rsidR="00BF1261">
        <w:t xml:space="preserve"> meet the criteria of Conservation Practice Standard 533, Pumping Plant.</w:t>
      </w:r>
    </w:p>
    <w:p w:rsidR="006713F8" w:rsidRDefault="00163D74">
      <w:pPr>
        <w:pStyle w:val="BodyText"/>
      </w:pPr>
      <w:r>
        <w:t xml:space="preserve">Include </w:t>
      </w:r>
      <w:r w:rsidR="00696275">
        <w:t xml:space="preserve">measures as needed </w:t>
      </w:r>
      <w:r w:rsidR="001A4660">
        <w:t>to prevent sediment</w:t>
      </w:r>
      <w:r w:rsidR="00241106">
        <w:t xml:space="preserve"> from entering the </w:t>
      </w:r>
      <w:r w:rsidR="00A87178">
        <w:t xml:space="preserve">collection </w:t>
      </w:r>
      <w:r w:rsidR="00241106">
        <w:t>system</w:t>
      </w:r>
      <w:r w:rsidR="00696275">
        <w:t>,</w:t>
      </w:r>
      <w:r w:rsidR="00241106">
        <w:t xml:space="preserve"> and/or </w:t>
      </w:r>
      <w:r w:rsidR="00696275">
        <w:t xml:space="preserve">include a spring box </w:t>
      </w:r>
      <w:r w:rsidR="00241106">
        <w:t>to tr</w:t>
      </w:r>
      <w:r>
        <w:t xml:space="preserve">ap and remove </w:t>
      </w:r>
      <w:r w:rsidR="006A5A55">
        <w:t xml:space="preserve">accumulated </w:t>
      </w:r>
      <w:r>
        <w:t>sediment</w:t>
      </w:r>
      <w:r w:rsidR="00241106">
        <w:t>.</w:t>
      </w:r>
      <w:r w:rsidR="00423639" w:rsidRPr="00423639">
        <w:t xml:space="preserve"> </w:t>
      </w:r>
      <w:r w:rsidR="00423639">
        <w:t xml:space="preserve"> A spring box may also be used to store water to meet peak water demands.  </w:t>
      </w:r>
    </w:p>
    <w:p w:rsidR="006713F8" w:rsidRDefault="00AA7FBC">
      <w:pPr>
        <w:pStyle w:val="BodyText"/>
      </w:pPr>
      <w:proofErr w:type="gramStart"/>
      <w:r>
        <w:rPr>
          <w:b/>
        </w:rPr>
        <w:t>Spring b</w:t>
      </w:r>
      <w:r w:rsidR="00F23E33" w:rsidRPr="00DA1DFE">
        <w:rPr>
          <w:b/>
        </w:rPr>
        <w:t>ox</w:t>
      </w:r>
      <w:r w:rsidR="00F23E33" w:rsidRPr="00DA1DFE">
        <w:t>.</w:t>
      </w:r>
      <w:proofErr w:type="gramEnd"/>
      <w:r w:rsidR="00B366E3">
        <w:t xml:space="preserve">  </w:t>
      </w:r>
      <w:r w:rsidR="001A4660">
        <w:t>Locate the spring box</w:t>
      </w:r>
      <w:r w:rsidR="005179BB">
        <w:t xml:space="preserve"> </w:t>
      </w:r>
      <w:r w:rsidR="00A87178">
        <w:t xml:space="preserve">downhill </w:t>
      </w:r>
      <w:r w:rsidR="004F23EE">
        <w:t xml:space="preserve">from the </w:t>
      </w:r>
      <w:r w:rsidR="00460FB6">
        <w:t>source</w:t>
      </w:r>
      <w:r w:rsidR="00A87178">
        <w:t xml:space="preserve"> if possible</w:t>
      </w:r>
      <w:r w:rsidR="005179BB">
        <w:t>.</w:t>
      </w:r>
      <w:r w:rsidR="0050238D">
        <w:t xml:space="preserve"> </w:t>
      </w:r>
      <w:r w:rsidR="0050238D" w:rsidRPr="0050238D">
        <w:t xml:space="preserve"> </w:t>
      </w:r>
      <w:r w:rsidR="004A14FA">
        <w:t xml:space="preserve">Protect the spring box from freezing by </w:t>
      </w:r>
      <w:r w:rsidR="0050238D">
        <w:t>bury</w:t>
      </w:r>
      <w:r w:rsidR="004A14FA">
        <w:t>ing</w:t>
      </w:r>
      <w:r w:rsidR="0050238D">
        <w:t xml:space="preserve"> in the soil </w:t>
      </w:r>
      <w:r w:rsidR="004A14FA">
        <w:t xml:space="preserve">or other </w:t>
      </w:r>
      <w:r w:rsidR="004E2819">
        <w:t>methods suitable for the site.</w:t>
      </w:r>
    </w:p>
    <w:p w:rsidR="006713F8" w:rsidRDefault="00460FB6">
      <w:pPr>
        <w:pStyle w:val="BodyText"/>
      </w:pPr>
      <w:r>
        <w:t xml:space="preserve">Size </w:t>
      </w:r>
      <w:r w:rsidR="008C20C5">
        <w:t>t</w:t>
      </w:r>
      <w:r w:rsidR="00A439EC">
        <w:t xml:space="preserve">he spring box </w:t>
      </w:r>
      <w:r w:rsidR="008C20C5">
        <w:t xml:space="preserve">to </w:t>
      </w:r>
      <w:r>
        <w:t xml:space="preserve">provide </w:t>
      </w:r>
      <w:r w:rsidR="0073583C">
        <w:t xml:space="preserve">sufficient </w:t>
      </w:r>
      <w:r w:rsidR="00A439EC">
        <w:t xml:space="preserve">storage of </w:t>
      </w:r>
      <w:r>
        <w:t xml:space="preserve">both </w:t>
      </w:r>
      <w:r w:rsidR="00A439EC">
        <w:t>sediment</w:t>
      </w:r>
      <w:r w:rsidR="007D386D">
        <w:t xml:space="preserve"> and any required </w:t>
      </w:r>
      <w:r w:rsidR="00B31AA0">
        <w:t xml:space="preserve">water </w:t>
      </w:r>
      <w:r w:rsidR="007D386D">
        <w:t>storage</w:t>
      </w:r>
      <w:r w:rsidR="00A439EC">
        <w:t xml:space="preserve">.  </w:t>
      </w:r>
      <w:r>
        <w:t>Ensure that t</w:t>
      </w:r>
      <w:r w:rsidR="00A439EC">
        <w:t xml:space="preserve">he cross-sectional area of the spring box </w:t>
      </w:r>
      <w:r>
        <w:t xml:space="preserve">is </w:t>
      </w:r>
      <w:r w:rsidR="00A439EC">
        <w:t xml:space="preserve">large enough to allow access for periodic cleaning.  </w:t>
      </w:r>
      <w:r w:rsidR="000B06D8">
        <w:t>Use a minimum cross-sectional area of 1.5 ft</w:t>
      </w:r>
      <w:r w:rsidR="00F23E33" w:rsidRPr="00F23E33">
        <w:rPr>
          <w:vertAlign w:val="superscript"/>
        </w:rPr>
        <w:t>2</w:t>
      </w:r>
      <w:r w:rsidR="000B06D8">
        <w:t xml:space="preserve">.  </w:t>
      </w:r>
    </w:p>
    <w:p w:rsidR="006713F8" w:rsidRDefault="0050238D">
      <w:pPr>
        <w:pStyle w:val="BodyText"/>
      </w:pPr>
      <w:r>
        <w:t xml:space="preserve">Construct the spring box of a durable material such as concrete, </w:t>
      </w:r>
      <w:r w:rsidR="00106371">
        <w:t xml:space="preserve">rock, </w:t>
      </w:r>
      <w:r>
        <w:t xml:space="preserve">plastic, galvanized steel or </w:t>
      </w:r>
      <w:r w:rsidR="00A87178">
        <w:t xml:space="preserve">wood that is </w:t>
      </w:r>
      <w:r>
        <w:t xml:space="preserve">untreated </w:t>
      </w:r>
      <w:r w:rsidR="00DA1DFE">
        <w:t xml:space="preserve">or </w:t>
      </w:r>
      <w:r>
        <w:t xml:space="preserve">rot resistant.  </w:t>
      </w:r>
    </w:p>
    <w:p w:rsidR="006713F8" w:rsidRDefault="0050238D">
      <w:pPr>
        <w:pStyle w:val="BodyText"/>
      </w:pPr>
      <w:r>
        <w:t>Provide the spring box with a tight fitting cover to prevent surface runoff</w:t>
      </w:r>
      <w:r w:rsidR="00F62C17">
        <w:t>,</w:t>
      </w:r>
      <w:r>
        <w:t xml:space="preserve"> </w:t>
      </w:r>
      <w:r w:rsidR="00A87178">
        <w:t xml:space="preserve">animals or trash </w:t>
      </w:r>
      <w:r>
        <w:t xml:space="preserve">from entering. </w:t>
      </w:r>
    </w:p>
    <w:p w:rsidR="006713F8" w:rsidRDefault="00375275">
      <w:pPr>
        <w:pStyle w:val="BodyText"/>
      </w:pPr>
      <w:r>
        <w:t xml:space="preserve">Locate the outlet pipe a minimum of 6 inches </w:t>
      </w:r>
      <w:r w:rsidR="00FB2035">
        <w:t>above</w:t>
      </w:r>
      <w:r>
        <w:t xml:space="preserve"> the floor of the spring box to allow for sediment collection.</w:t>
      </w:r>
    </w:p>
    <w:p w:rsidR="006713F8" w:rsidRDefault="00B366E3">
      <w:pPr>
        <w:pStyle w:val="BodyText"/>
      </w:pPr>
      <w:r w:rsidRPr="00DA1DFE">
        <w:rPr>
          <w:b/>
        </w:rPr>
        <w:t>Outlet.</w:t>
      </w:r>
      <w:r>
        <w:t xml:space="preserve">  </w:t>
      </w:r>
      <w:r w:rsidR="00A87178">
        <w:t xml:space="preserve">Provide </w:t>
      </w:r>
      <w:r w:rsidR="004A14FA">
        <w:t xml:space="preserve">the spring development with a means to carry the water to its intended use.  </w:t>
      </w:r>
      <w:r w:rsidR="00BF1261">
        <w:t>If a pipe is used, d</w:t>
      </w:r>
      <w:r>
        <w:t>esign the pipe according to Conservation Practice Standard 516, Livestock Pipeline.</w:t>
      </w:r>
      <w:r w:rsidR="00BF1261">
        <w:t xml:space="preserve">  Alternative outlet structures </w:t>
      </w:r>
      <w:r w:rsidR="00991D10">
        <w:t>shall</w:t>
      </w:r>
      <w:r w:rsidR="00BF1261">
        <w:t xml:space="preserve"> meet the criteria of Conservation Practi</w:t>
      </w:r>
      <w:r w:rsidR="004E2819">
        <w:t>ce Standard 587, Structure for W</w:t>
      </w:r>
      <w:r w:rsidR="00BF1261">
        <w:t xml:space="preserve">ater Control. </w:t>
      </w:r>
    </w:p>
    <w:p w:rsidR="00144A6D" w:rsidRDefault="00144A6D">
      <w:pPr>
        <w:pStyle w:val="BodyText"/>
      </w:pPr>
      <w:r>
        <w:t>F</w:t>
      </w:r>
      <w:r w:rsidR="00375275">
        <w:t xml:space="preserve">acilities </w:t>
      </w:r>
      <w:r>
        <w:t xml:space="preserve">intended to </w:t>
      </w:r>
      <w:r w:rsidR="00375275">
        <w:t xml:space="preserve">provide access to water from the developed </w:t>
      </w:r>
      <w:r>
        <w:t xml:space="preserve">spring </w:t>
      </w:r>
      <w:r w:rsidR="00624E33">
        <w:t>shall</w:t>
      </w:r>
      <w:r w:rsidR="00CE6AF1">
        <w:t xml:space="preserve"> </w:t>
      </w:r>
      <w:r>
        <w:t xml:space="preserve">be designed </w:t>
      </w:r>
      <w:r w:rsidR="00375275">
        <w:lastRenderedPageBreak/>
        <w:t xml:space="preserve">according to </w:t>
      </w:r>
      <w:r w:rsidR="00423639">
        <w:t xml:space="preserve">Conservation Practice Standard </w:t>
      </w:r>
      <w:r w:rsidR="00F4129C">
        <w:t xml:space="preserve">614, </w:t>
      </w:r>
      <w:r w:rsidR="00423639">
        <w:t>Watering Facility</w:t>
      </w:r>
      <w:r w:rsidR="00375275">
        <w:t>.</w:t>
      </w:r>
    </w:p>
    <w:p w:rsidR="006713F8" w:rsidRDefault="00C31E2D">
      <w:pPr>
        <w:pStyle w:val="BodyText"/>
      </w:pPr>
      <w:proofErr w:type="gramStart"/>
      <w:r w:rsidRPr="00AA7FBC">
        <w:rPr>
          <w:b/>
        </w:rPr>
        <w:t>Spring</w:t>
      </w:r>
      <w:r w:rsidR="004E2819" w:rsidRPr="00AA7FBC">
        <w:rPr>
          <w:b/>
        </w:rPr>
        <w:t xml:space="preserve"> </w:t>
      </w:r>
      <w:r w:rsidR="00AA7FBC">
        <w:rPr>
          <w:b/>
        </w:rPr>
        <w:t>flow m</w:t>
      </w:r>
      <w:r w:rsidRPr="00AA7FBC">
        <w:rPr>
          <w:b/>
        </w:rPr>
        <w:t>anagement</w:t>
      </w:r>
      <w:r w:rsidRPr="00AA7FBC">
        <w:t>.</w:t>
      </w:r>
      <w:proofErr w:type="gramEnd"/>
      <w:r>
        <w:t xml:space="preserve">  </w:t>
      </w:r>
      <w:r w:rsidR="00092001">
        <w:t xml:space="preserve">When flow from the spring, </w:t>
      </w:r>
      <w:r w:rsidR="00092001" w:rsidRPr="00092001">
        <w:t>whether intermittent or continuous</w:t>
      </w:r>
      <w:r w:rsidR="00092001">
        <w:t>,</w:t>
      </w:r>
      <w:r w:rsidR="00092001" w:rsidRPr="00092001">
        <w:t xml:space="preserve"> will exceed </w:t>
      </w:r>
      <w:r w:rsidR="00163D74">
        <w:t>the capacity of the collection system</w:t>
      </w:r>
      <w:r w:rsidR="00092001" w:rsidRPr="00092001">
        <w:t xml:space="preserve">, an overflow is required. </w:t>
      </w:r>
      <w:r w:rsidR="00092001" w:rsidRPr="00365CAF">
        <w:t xml:space="preserve"> </w:t>
      </w:r>
      <w:r w:rsidR="00365CAF" w:rsidRPr="00365CAF">
        <w:t>Size the o</w:t>
      </w:r>
      <w:r w:rsidR="005179BB">
        <w:t xml:space="preserve">verflow </w:t>
      </w:r>
      <w:r w:rsidR="007D386D">
        <w:t xml:space="preserve">to carry the maximum flow expected from the spring. </w:t>
      </w:r>
      <w:r w:rsidR="00AA7FBC">
        <w:t xml:space="preserve"> </w:t>
      </w:r>
      <w:r w:rsidR="00375275">
        <w:t xml:space="preserve">Locate </w:t>
      </w:r>
      <w:r w:rsidR="00365CAF">
        <w:t>t</w:t>
      </w:r>
      <w:r w:rsidR="007D386D">
        <w:t xml:space="preserve">he overflow </w:t>
      </w:r>
      <w:r w:rsidR="005179BB">
        <w:t xml:space="preserve">so that it does not </w:t>
      </w:r>
      <w:r w:rsidR="00375275">
        <w:t>cause erosion, degrade water quality or create wet conditions near the watering facility</w:t>
      </w:r>
      <w:r w:rsidR="005179BB">
        <w:t>.</w:t>
      </w:r>
    </w:p>
    <w:p w:rsidR="006713F8" w:rsidRDefault="00012E48">
      <w:pPr>
        <w:pStyle w:val="BodyText"/>
      </w:pPr>
      <w:r>
        <w:t xml:space="preserve">To </w:t>
      </w:r>
      <w:r w:rsidR="00375275">
        <w:t xml:space="preserve">minimize </w:t>
      </w:r>
      <w:r>
        <w:t>potential adverse</w:t>
      </w:r>
      <w:r w:rsidR="000B411B">
        <w:t xml:space="preserve"> impacts</w:t>
      </w:r>
      <w:r w:rsidR="00BF1261">
        <w:t xml:space="preserve"> to wetlands</w:t>
      </w:r>
      <w:r w:rsidR="000B411B">
        <w:t xml:space="preserve">, </w:t>
      </w:r>
      <w:r w:rsidR="00BF1261">
        <w:t xml:space="preserve">one of </w:t>
      </w:r>
      <w:r>
        <w:t xml:space="preserve">the following measures </w:t>
      </w:r>
      <w:r w:rsidR="00BF1261">
        <w:t xml:space="preserve">should be </w:t>
      </w:r>
      <w:r>
        <w:t xml:space="preserve">implemented </w:t>
      </w:r>
      <w:r w:rsidR="00BF1261">
        <w:t xml:space="preserve">(listed in </w:t>
      </w:r>
      <w:r>
        <w:t>order of priority</w:t>
      </w:r>
      <w:r w:rsidR="00BF1261">
        <w:t>)</w:t>
      </w:r>
      <w:r>
        <w:t>:</w:t>
      </w:r>
    </w:p>
    <w:p w:rsidR="004E2819" w:rsidRDefault="00012E48" w:rsidP="00F23E33">
      <w:pPr>
        <w:pStyle w:val="ListBullet"/>
        <w:numPr>
          <w:ilvl w:val="0"/>
          <w:numId w:val="16"/>
        </w:numPr>
        <w:ind w:left="360"/>
      </w:pPr>
      <w:r>
        <w:t>Install a float valve on the tank/trough</w:t>
      </w:r>
      <w:r w:rsidR="001F4D52">
        <w:t>, if applicable,</w:t>
      </w:r>
      <w:r>
        <w:t xml:space="preserve"> and leave all excess water in the spring</w:t>
      </w:r>
      <w:r w:rsidR="00AA7FBC">
        <w:t>.</w:t>
      </w:r>
    </w:p>
    <w:p w:rsidR="004E2819" w:rsidRDefault="00012E48" w:rsidP="00F23E33">
      <w:pPr>
        <w:pStyle w:val="ListBullet"/>
        <w:numPr>
          <w:ilvl w:val="0"/>
          <w:numId w:val="16"/>
        </w:numPr>
        <w:ind w:left="360"/>
      </w:pPr>
      <w:r>
        <w:t>Direct overflow back as close to the source as possible to enhance existing wetlands</w:t>
      </w:r>
      <w:r w:rsidR="00AA7FBC">
        <w:t>.</w:t>
      </w:r>
    </w:p>
    <w:p w:rsidR="00F23E33" w:rsidRDefault="00012E48" w:rsidP="00F23E33">
      <w:pPr>
        <w:pStyle w:val="ListBullet"/>
        <w:numPr>
          <w:ilvl w:val="0"/>
          <w:numId w:val="16"/>
        </w:numPr>
        <w:ind w:left="360"/>
      </w:pPr>
      <w:r>
        <w:t>Create new wetland habitat that is capable of providing similar wetland functions as those being lost</w:t>
      </w:r>
      <w:r w:rsidR="00AA7FBC">
        <w:t>.</w:t>
      </w:r>
    </w:p>
    <w:p w:rsidR="00AA7FBC" w:rsidRDefault="00375275">
      <w:pPr>
        <w:pStyle w:val="BodyText"/>
      </w:pPr>
      <w:r>
        <w:t xml:space="preserve">Smooth and </w:t>
      </w:r>
      <w:r w:rsidR="00365CAF">
        <w:t>grade a</w:t>
      </w:r>
      <w:r w:rsidR="00541FC0">
        <w:t xml:space="preserve">reas </w:t>
      </w:r>
      <w:r w:rsidR="001B31AB">
        <w:t xml:space="preserve">disturbed </w:t>
      </w:r>
      <w:r w:rsidR="00EF0AA4">
        <w:t xml:space="preserve">by </w:t>
      </w:r>
      <w:r w:rsidR="00541FC0">
        <w:t xml:space="preserve">construction of the spring development </w:t>
      </w:r>
      <w:r w:rsidR="00B52E85">
        <w:t xml:space="preserve">as needed, to properly manage </w:t>
      </w:r>
      <w:r w:rsidR="00A07FF2">
        <w:t xml:space="preserve">runoff from </w:t>
      </w:r>
      <w:r w:rsidR="00B52E85">
        <w:t>natural spring</w:t>
      </w:r>
      <w:r w:rsidR="00FC136E">
        <w:t xml:space="preserve"> </w:t>
      </w:r>
      <w:r w:rsidR="00B52E85">
        <w:t xml:space="preserve">flow, </w:t>
      </w:r>
      <w:r w:rsidR="00AA7FBC">
        <w:t>collected water, and overflow.</w:t>
      </w:r>
    </w:p>
    <w:p w:rsidR="006713F8" w:rsidRDefault="003F0DCE">
      <w:pPr>
        <w:pStyle w:val="BodyText"/>
      </w:pPr>
      <w:r>
        <w:t>R</w:t>
      </w:r>
      <w:r w:rsidR="00365CAF">
        <w:t>e</w:t>
      </w:r>
      <w:r w:rsidR="00144A6D">
        <w:t>-</w:t>
      </w:r>
      <w:r w:rsidR="00F62C17">
        <w:t>establish vegetation</w:t>
      </w:r>
      <w:r w:rsidR="00541FC0">
        <w:t xml:space="preserve"> </w:t>
      </w:r>
      <w:r w:rsidR="00F62C17">
        <w:t xml:space="preserve">on </w:t>
      </w:r>
      <w:r>
        <w:t>disturbed areas</w:t>
      </w:r>
      <w:r w:rsidR="00144A6D">
        <w:t xml:space="preserve"> </w:t>
      </w:r>
      <w:r w:rsidR="00F643A2">
        <w:t>after construction</w:t>
      </w:r>
      <w:r w:rsidR="00B1651F">
        <w:t xml:space="preserve"> with native plant materials</w:t>
      </w:r>
      <w:r w:rsidR="00375275">
        <w:t xml:space="preserve"> where possible</w:t>
      </w:r>
      <w:r w:rsidR="00B1651F">
        <w:t>.</w:t>
      </w:r>
      <w:r w:rsidR="00FF1D78">
        <w:t xml:space="preserve"> Where vegetation is difficult to re-establish, follow Conservation Practice Standard </w:t>
      </w:r>
      <w:r w:rsidR="00F4129C">
        <w:t xml:space="preserve">342, </w:t>
      </w:r>
      <w:r w:rsidR="00FF1D78">
        <w:t xml:space="preserve">Critical Area </w:t>
      </w:r>
      <w:r w:rsidR="00F4129C">
        <w:t>Planting</w:t>
      </w:r>
      <w:r w:rsidR="00FF1D78">
        <w:t>.</w:t>
      </w:r>
    </w:p>
    <w:p w:rsidR="00F23E33" w:rsidRDefault="00F25B06" w:rsidP="00F23E33">
      <w:pPr>
        <w:pStyle w:val="Heading1"/>
      </w:pPr>
      <w:r>
        <w:t>CONSIDERATIONS</w:t>
      </w:r>
    </w:p>
    <w:p w:rsidR="006713F8" w:rsidRDefault="00F4129C">
      <w:pPr>
        <w:pStyle w:val="BodyText"/>
      </w:pPr>
      <w:r>
        <w:t xml:space="preserve">Springs </w:t>
      </w:r>
      <w:r w:rsidR="008A695D">
        <w:t>often</w:t>
      </w:r>
      <w:r>
        <w:t xml:space="preserve"> contain rare flora and fauna.  Development should minimize disturbance to these species.</w:t>
      </w:r>
      <w:r w:rsidR="008A695D">
        <w:t xml:space="preserve"> Policy regarding impact to threatened, endangered, or special concern species must be followed.</w:t>
      </w:r>
    </w:p>
    <w:p w:rsidR="001F4D52" w:rsidRPr="001F4D52" w:rsidRDefault="001F4D52" w:rsidP="001F4D52">
      <w:pPr>
        <w:pStyle w:val="BodyText"/>
      </w:pPr>
      <w:r>
        <w:t>A shutoff valve on the spring outlet pipe should be considered for winter shutdown, flow control and maintenance.</w:t>
      </w:r>
      <w:r w:rsidR="00F72EF1">
        <w:t xml:space="preserve"> Open pipe vents should be screened to prevent wildlife entrapment and potential water contamination.</w:t>
      </w:r>
    </w:p>
    <w:p w:rsidR="00B1651F" w:rsidRDefault="00B1651F" w:rsidP="00F6667A">
      <w:pPr>
        <w:pStyle w:val="BodyText"/>
      </w:pPr>
      <w:r>
        <w:t>Brush removal, ex</w:t>
      </w:r>
      <w:r w:rsidR="00D6424D">
        <w:t>cav</w:t>
      </w:r>
      <w:r>
        <w:t xml:space="preserve">ation, clean-out and withdrawal of water are manipulations that may affect fish and wildlife habitat and wetland </w:t>
      </w:r>
      <w:r>
        <w:lastRenderedPageBreak/>
        <w:t>functions.  However, selective removal of undesirable brush and management for desirable native plants may reduce evapot</w:t>
      </w:r>
      <w:r w:rsidR="0018090A">
        <w:t>ranspiration</w:t>
      </w:r>
      <w:r>
        <w:t xml:space="preserve"> losses and conserve biodiversity.</w:t>
      </w:r>
    </w:p>
    <w:p w:rsidR="006713F8" w:rsidRDefault="00A422FB">
      <w:pPr>
        <w:pStyle w:val="BodyText"/>
      </w:pPr>
      <w:r>
        <w:t xml:space="preserve">Prior to construction, identify and control any </w:t>
      </w:r>
      <w:r w:rsidR="008A695D">
        <w:t xml:space="preserve">undesirable plant </w:t>
      </w:r>
      <w:r w:rsidR="00D6424D">
        <w:t>species</w:t>
      </w:r>
      <w:r>
        <w:t xml:space="preserve"> that may be spread by seed or vegetatively.</w:t>
      </w:r>
    </w:p>
    <w:p w:rsidR="006713F8" w:rsidRDefault="00647392">
      <w:pPr>
        <w:pStyle w:val="BodyText"/>
      </w:pPr>
      <w:r w:rsidRPr="00647392">
        <w:t>Consider how other conservation practice</w:t>
      </w:r>
      <w:r>
        <w:t>s</w:t>
      </w:r>
      <w:r w:rsidRPr="00647392">
        <w:t xml:space="preserve"> applied </w:t>
      </w:r>
      <w:r w:rsidR="00416EBB">
        <w:t>within</w:t>
      </w:r>
      <w:r w:rsidR="00416EBB" w:rsidRPr="00647392">
        <w:t xml:space="preserve"> </w:t>
      </w:r>
      <w:r w:rsidRPr="00647392">
        <w:t>the spring recharge area may increase infiltration of precipitation</w:t>
      </w:r>
      <w:r w:rsidR="008A695D">
        <w:t xml:space="preserve"> or </w:t>
      </w:r>
      <w:r w:rsidR="00144A6D">
        <w:t>snowmelt</w:t>
      </w:r>
      <w:r w:rsidR="00144A6D" w:rsidRPr="00647392">
        <w:t xml:space="preserve"> to</w:t>
      </w:r>
      <w:r w:rsidRPr="00647392">
        <w:t xml:space="preserve"> </w:t>
      </w:r>
      <w:r w:rsidR="008A695D">
        <w:t>augment</w:t>
      </w:r>
      <w:r w:rsidR="008A695D" w:rsidRPr="00647392">
        <w:t xml:space="preserve"> </w:t>
      </w:r>
      <w:r w:rsidRPr="00647392">
        <w:t>spring flows.</w:t>
      </w:r>
    </w:p>
    <w:p w:rsidR="006713F8" w:rsidRDefault="004F2272">
      <w:pPr>
        <w:pStyle w:val="BodyText"/>
      </w:pPr>
      <w:r>
        <w:t>To the degree possible</w:t>
      </w:r>
      <w:r w:rsidR="00416EBB">
        <w:t>,</w:t>
      </w:r>
      <w:r>
        <w:t xml:space="preserve"> </w:t>
      </w:r>
      <w:r w:rsidR="00CF704D">
        <w:t xml:space="preserve">exclude </w:t>
      </w:r>
      <w:r>
        <w:t>livestock access to</w:t>
      </w:r>
      <w:r w:rsidR="008A695D">
        <w:t xml:space="preserve"> </w:t>
      </w:r>
      <w:r w:rsidR="00416EBB">
        <w:t>existing wet and constructed overflow areas</w:t>
      </w:r>
      <w:r w:rsidR="00780A42">
        <w:t xml:space="preserve"> </w:t>
      </w:r>
      <w:r>
        <w:t xml:space="preserve">to protect water quality and </w:t>
      </w:r>
      <w:r w:rsidR="00FF1D78">
        <w:t>quantity</w:t>
      </w:r>
      <w:r w:rsidR="00780A42">
        <w:t xml:space="preserve">. </w:t>
      </w:r>
    </w:p>
    <w:p w:rsidR="006713F8" w:rsidRDefault="00EF25F6">
      <w:pPr>
        <w:pStyle w:val="BodyText"/>
      </w:pPr>
      <w:r>
        <w:t>Natural</w:t>
      </w:r>
      <w:r w:rsidR="00416EBB">
        <w:t xml:space="preserve"> springs and seeps </w:t>
      </w:r>
      <w:r>
        <w:t>tend</w:t>
      </w:r>
      <w:r w:rsidR="00780A42">
        <w:t>ed</w:t>
      </w:r>
      <w:r>
        <w:t xml:space="preserve"> to attract prehistoric and historic settlements and activities, which correspondingly increases the likelihood that cultural resources are present in and around the spring.</w:t>
      </w:r>
    </w:p>
    <w:p w:rsidR="00F23E33" w:rsidRDefault="00F25B06" w:rsidP="00F23E33">
      <w:pPr>
        <w:pStyle w:val="Heading1"/>
      </w:pPr>
      <w:r>
        <w:t>PLANS AND SPECIFICATIONS</w:t>
      </w:r>
    </w:p>
    <w:p w:rsidR="006713F8" w:rsidRDefault="00780A42">
      <w:pPr>
        <w:pStyle w:val="BodyText"/>
      </w:pPr>
      <w:r>
        <w:t>Plans and s</w:t>
      </w:r>
      <w:r w:rsidR="00F25B06">
        <w:t xml:space="preserve">pecifications shall </w:t>
      </w:r>
      <w:r w:rsidR="00590525">
        <w:t xml:space="preserve">provide details of </w:t>
      </w:r>
      <w:r w:rsidR="00F643A2">
        <w:t>plan</w:t>
      </w:r>
      <w:r w:rsidR="00241106">
        <w:t>ned</w:t>
      </w:r>
      <w:r w:rsidR="00F643A2">
        <w:t xml:space="preserve"> </w:t>
      </w:r>
      <w:r w:rsidR="00590525">
        <w:t xml:space="preserve">location, materials and construction </w:t>
      </w:r>
      <w:r w:rsidR="00F643A2">
        <w:t xml:space="preserve">requirements </w:t>
      </w:r>
      <w:r w:rsidR="00590525">
        <w:t>for the installation of the practice to meet its intended purpose.</w:t>
      </w:r>
    </w:p>
    <w:p w:rsidR="006713F8" w:rsidRDefault="00780A42">
      <w:pPr>
        <w:pStyle w:val="BodyText"/>
      </w:pPr>
      <w:r>
        <w:t xml:space="preserve">As a minimum the </w:t>
      </w:r>
      <w:r w:rsidR="008A695D">
        <w:t xml:space="preserve">plans </w:t>
      </w:r>
      <w:r>
        <w:t>and s</w:t>
      </w:r>
      <w:r w:rsidR="008847A2">
        <w:t>pecifications shall include:</w:t>
      </w:r>
    </w:p>
    <w:p w:rsidR="006713F8" w:rsidRDefault="008847A2" w:rsidP="00780A42">
      <w:pPr>
        <w:pStyle w:val="BodyText"/>
        <w:numPr>
          <w:ilvl w:val="0"/>
          <w:numId w:val="15"/>
        </w:numPr>
        <w:tabs>
          <w:tab w:val="left" w:pos="360"/>
        </w:tabs>
        <w:ind w:left="0" w:firstLine="0"/>
      </w:pPr>
      <w:r>
        <w:t>Location of the spring development</w:t>
      </w:r>
    </w:p>
    <w:p w:rsidR="006713F8" w:rsidRDefault="008847A2" w:rsidP="00780A42">
      <w:pPr>
        <w:pStyle w:val="BodyText"/>
        <w:numPr>
          <w:ilvl w:val="0"/>
          <w:numId w:val="15"/>
        </w:numPr>
        <w:tabs>
          <w:tab w:val="left" w:pos="360"/>
        </w:tabs>
        <w:ind w:left="360"/>
      </w:pPr>
      <w:r>
        <w:t>Materials to be used including pipe</w:t>
      </w:r>
      <w:r w:rsidR="00780A42">
        <w:t xml:space="preserve"> </w:t>
      </w:r>
      <w:r>
        <w:t>diameter and class, collection system, etc.</w:t>
      </w:r>
    </w:p>
    <w:p w:rsidR="006713F8" w:rsidRDefault="008847A2" w:rsidP="00780A42">
      <w:pPr>
        <w:pStyle w:val="BodyText"/>
        <w:numPr>
          <w:ilvl w:val="0"/>
          <w:numId w:val="15"/>
        </w:numPr>
        <w:tabs>
          <w:tab w:val="left" w:pos="360"/>
        </w:tabs>
        <w:ind w:left="360"/>
      </w:pPr>
      <w:r>
        <w:t>Elevations of pertinent components such as collection system, pipes, etc.</w:t>
      </w:r>
    </w:p>
    <w:p w:rsidR="00F23E33" w:rsidRDefault="00F25B06" w:rsidP="00F23E33">
      <w:pPr>
        <w:pStyle w:val="Heading1"/>
      </w:pPr>
      <w:r w:rsidRPr="00C85AC5">
        <w:t>OPERATION</w:t>
      </w:r>
      <w:r>
        <w:t xml:space="preserve"> AND MAINTENANCE</w:t>
      </w:r>
    </w:p>
    <w:p w:rsidR="006713F8" w:rsidRDefault="00B87C65">
      <w:pPr>
        <w:pStyle w:val="BodyText"/>
      </w:pPr>
      <w:r>
        <w:t xml:space="preserve">An </w:t>
      </w:r>
      <w:r w:rsidR="001F4D52">
        <w:t>Operation and Maintenance (</w:t>
      </w:r>
      <w:r w:rsidR="00EB63C5">
        <w:t>O&amp;M</w:t>
      </w:r>
      <w:r w:rsidR="001F4D52">
        <w:t>)</w:t>
      </w:r>
      <w:r w:rsidR="00EB63C5">
        <w:t xml:space="preserve"> </w:t>
      </w:r>
      <w:r>
        <w:t>shall be provided to</w:t>
      </w:r>
      <w:r w:rsidR="00E66247">
        <w:t>,</w:t>
      </w:r>
      <w:r>
        <w:t xml:space="preserve"> and reviewed with</w:t>
      </w:r>
      <w:r w:rsidR="00E66247">
        <w:t>,</w:t>
      </w:r>
      <w:r>
        <w:t xml:space="preserve"> the landowner.  </w:t>
      </w:r>
      <w:r>
        <w:lastRenderedPageBreak/>
        <w:t xml:space="preserve">The O&amp;M </w:t>
      </w:r>
      <w:r w:rsidR="00EB63C5">
        <w:t>plan shall contain a schedule for the periodic monitoring of the following items:</w:t>
      </w:r>
    </w:p>
    <w:p w:rsidR="00F23E33" w:rsidRDefault="00EB63C5" w:rsidP="00F23E33">
      <w:pPr>
        <w:pStyle w:val="ListBullet"/>
        <w:numPr>
          <w:ilvl w:val="0"/>
          <w:numId w:val="17"/>
        </w:numPr>
        <w:ind w:left="360"/>
      </w:pPr>
      <w:r>
        <w:t>Sediment buildup in the spring box</w:t>
      </w:r>
    </w:p>
    <w:p w:rsidR="006713F8" w:rsidRDefault="00EB63C5">
      <w:pPr>
        <w:pStyle w:val="ListBullet"/>
        <w:numPr>
          <w:ilvl w:val="0"/>
          <w:numId w:val="17"/>
        </w:numPr>
        <w:ind w:left="360"/>
      </w:pPr>
      <w:r>
        <w:t>Clogging of outlet and overflow pipes</w:t>
      </w:r>
    </w:p>
    <w:p w:rsidR="006713F8" w:rsidRDefault="00EB63C5">
      <w:pPr>
        <w:pStyle w:val="ListBullet"/>
        <w:numPr>
          <w:ilvl w:val="0"/>
          <w:numId w:val="17"/>
        </w:numPr>
        <w:ind w:left="360"/>
      </w:pPr>
      <w:r>
        <w:t>Diversion of surface water from the collection area and spring box</w:t>
      </w:r>
    </w:p>
    <w:p w:rsidR="00E66247" w:rsidRDefault="00EB63C5">
      <w:pPr>
        <w:pStyle w:val="ListBullet"/>
        <w:numPr>
          <w:ilvl w:val="0"/>
          <w:numId w:val="17"/>
        </w:numPr>
        <w:ind w:left="360"/>
      </w:pPr>
      <w:r>
        <w:t>Erosion from overflow pipes</w:t>
      </w:r>
    </w:p>
    <w:p w:rsidR="00E66247" w:rsidRDefault="00EB63C5" w:rsidP="00E66247">
      <w:pPr>
        <w:pStyle w:val="ListBullet"/>
        <w:numPr>
          <w:ilvl w:val="0"/>
          <w:numId w:val="17"/>
        </w:numPr>
        <w:ind w:left="360"/>
      </w:pPr>
      <w:r>
        <w:t>Rodent damage</w:t>
      </w:r>
    </w:p>
    <w:p w:rsidR="006713F8" w:rsidRDefault="00106371" w:rsidP="00E66247">
      <w:pPr>
        <w:pStyle w:val="ListBullet"/>
        <w:numPr>
          <w:ilvl w:val="0"/>
          <w:numId w:val="17"/>
        </w:numPr>
        <w:ind w:left="360"/>
      </w:pPr>
      <w:r>
        <w:t>Vandalism and theft</w:t>
      </w:r>
    </w:p>
    <w:p w:rsidR="00A422FB" w:rsidRDefault="00EB63C5" w:rsidP="00A422FB">
      <w:pPr>
        <w:pStyle w:val="BodyText"/>
      </w:pPr>
      <w:r>
        <w:t>Any problems discovered shall be immediately repaired.</w:t>
      </w:r>
      <w:r w:rsidR="00A422FB" w:rsidRPr="00A422FB">
        <w:t xml:space="preserve"> </w:t>
      </w:r>
      <w:r w:rsidR="00A422FB">
        <w:t xml:space="preserve"> When cleaning out sediment from the spring box, place all sediments in the uplands away from the spring and associated wetlands.</w:t>
      </w:r>
    </w:p>
    <w:p w:rsidR="00F23E33" w:rsidRDefault="00F25B06" w:rsidP="00F23E33">
      <w:pPr>
        <w:pStyle w:val="Heading1"/>
      </w:pPr>
      <w:r>
        <w:t>reference</w:t>
      </w:r>
      <w:r w:rsidR="007020E7">
        <w:t>s</w:t>
      </w:r>
    </w:p>
    <w:p w:rsidR="007103C9" w:rsidRDefault="007103C9">
      <w:pPr>
        <w:pStyle w:val="BodyText"/>
      </w:pPr>
      <w:r>
        <w:t xml:space="preserve">Heath, R.C., 1983, </w:t>
      </w:r>
      <w:r w:rsidRPr="006720C3">
        <w:t>Basic Ground-water Hydrology</w:t>
      </w:r>
      <w:r>
        <w:t xml:space="preserve">: US Geological Survey </w:t>
      </w:r>
      <w:r w:rsidRPr="006720C3">
        <w:t xml:space="preserve">Water Supply </w:t>
      </w:r>
      <w:r>
        <w:t>P</w:t>
      </w:r>
      <w:r w:rsidRPr="006720C3">
        <w:t>aper 2220</w:t>
      </w:r>
      <w:r>
        <w:t xml:space="preserve">, 86 p., </w:t>
      </w:r>
      <w:hyperlink r:id="rId14" w:history="1">
        <w:r w:rsidRPr="00DD0CA7">
          <w:rPr>
            <w:rStyle w:val="Hyperlink"/>
            <w:sz w:val="20"/>
          </w:rPr>
          <w:t>http://pubs.er.usgs.gov/publication/wsp2220</w:t>
        </w:r>
      </w:hyperlink>
      <w:r>
        <w:t xml:space="preserve">. </w:t>
      </w:r>
    </w:p>
    <w:p w:rsidR="007103C9" w:rsidRDefault="007103C9">
      <w:pPr>
        <w:pStyle w:val="BodyText"/>
      </w:pPr>
      <w:r>
        <w:t xml:space="preserve">Stevens, L.E., and Meretsky, V.J. 2008, Aridland Springs in North America - Ecology and Conservation: University of Arizona Press, Tucson, AZ, 432 p., </w:t>
      </w:r>
      <w:hyperlink r:id="rId15" w:history="1">
        <w:r w:rsidRPr="00DD0CA7">
          <w:rPr>
            <w:rStyle w:val="Hyperlink"/>
            <w:sz w:val="20"/>
          </w:rPr>
          <w:t>http://www.uapress.arizona.edu/Books/bid1963.htm</w:t>
        </w:r>
      </w:hyperlink>
      <w:r>
        <w:t xml:space="preserve">. </w:t>
      </w:r>
    </w:p>
    <w:p w:rsidR="007103C9" w:rsidRPr="0063419C" w:rsidRDefault="007103C9">
      <w:pPr>
        <w:pStyle w:val="BodyText"/>
        <w:rPr>
          <w:b/>
        </w:rPr>
      </w:pPr>
      <w:r>
        <w:t xml:space="preserve">USDA- NRCS, 2011, Springs and Wells: National Engineering Handbook (210-NEH), Part 650- Engineering Field Handbook (EFH), </w:t>
      </w:r>
      <w:proofErr w:type="gramStart"/>
      <w:r>
        <w:t>Chapter</w:t>
      </w:r>
      <w:proofErr w:type="gramEnd"/>
      <w:r>
        <w:t xml:space="preserve"> 12, 24 p.</w:t>
      </w:r>
    </w:p>
    <w:p w:rsidR="007103C9" w:rsidRDefault="007103C9">
      <w:pPr>
        <w:pStyle w:val="BodyText"/>
      </w:pPr>
      <w:r>
        <w:t xml:space="preserve">USDA-NRCS, Jan. 2010, Well Design and Spring Development: </w:t>
      </w:r>
      <w:r w:rsidRPr="006720C3">
        <w:t xml:space="preserve">National Engineering </w:t>
      </w:r>
      <w:r>
        <w:t>Handbook (210-NEH)</w:t>
      </w:r>
      <w:r w:rsidRPr="006720C3">
        <w:t xml:space="preserve">, Part </w:t>
      </w:r>
      <w:r>
        <w:t>6</w:t>
      </w:r>
      <w:r w:rsidRPr="006720C3">
        <w:t xml:space="preserve">31 </w:t>
      </w:r>
      <w:r>
        <w:t xml:space="preserve">– </w:t>
      </w:r>
      <w:r w:rsidRPr="006720C3">
        <w:t>Geology</w:t>
      </w:r>
      <w:r>
        <w:t>,</w:t>
      </w:r>
      <w:r w:rsidRPr="006720C3">
        <w:t xml:space="preserve"> </w:t>
      </w:r>
      <w:r>
        <w:t>Chapter 32, 55 p.</w:t>
      </w:r>
      <w:r w:rsidRPr="00972769">
        <w:t xml:space="preserve"> </w:t>
      </w:r>
      <w:r>
        <w:t xml:space="preserve"> </w:t>
      </w:r>
    </w:p>
    <w:p w:rsidR="001B31AB" w:rsidRDefault="001B31AB" w:rsidP="00F6667A">
      <w:pPr>
        <w:pStyle w:val="BodyText"/>
        <w:sectPr w:rsidR="001B31AB" w:rsidSect="0009227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type w:val="continuous"/>
          <w:pgSz w:w="12240" w:h="15840"/>
          <w:pgMar w:top="1440" w:right="1440" w:bottom="1440" w:left="1728" w:header="720" w:footer="720" w:gutter="0"/>
          <w:cols w:num="2" w:space="720"/>
          <w:titlePg/>
        </w:sectPr>
      </w:pPr>
      <w:r>
        <w:t>.</w:t>
      </w:r>
    </w:p>
    <w:p w:rsidR="00FC7994" w:rsidRDefault="00FC7994">
      <w:pPr>
        <w:pStyle w:val="BodyText"/>
      </w:pPr>
    </w:p>
    <w:sectPr w:rsidR="00FC7994" w:rsidSect="0009227B">
      <w:type w:val="continuous"/>
      <w:pgSz w:w="12240" w:h="15840"/>
      <w:pgMar w:top="1440" w:right="1440" w:bottom="1440" w:left="1728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73" w:rsidRDefault="00C76573">
      <w:r>
        <w:separator/>
      </w:r>
    </w:p>
  </w:endnote>
  <w:endnote w:type="continuationSeparator" w:id="0">
    <w:p w:rsidR="00C76573" w:rsidRDefault="00C7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TCCentury Book">
    <w:altName w:val="ITCCentury 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3" w:rsidRDefault="00EB6CA6" w:rsidP="00F23E33">
    <w:pPr>
      <w:pStyle w:val="Footerevenpage"/>
    </w:pPr>
    <w:r>
      <w:t>NRCS, NHCP</w:t>
    </w:r>
  </w:p>
  <w:p w:rsidR="006713F8" w:rsidRDefault="00EB6CA6">
    <w:pPr>
      <w:pStyle w:val="Footerevenpage"/>
    </w:pPr>
    <w:r>
      <w:t>June 2005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3" w:rsidRDefault="00EB6CA6" w:rsidP="00F23E33">
    <w:pPr>
      <w:pStyle w:val="Footeroddpage"/>
    </w:pPr>
    <w:r>
      <w:t>NRCS, NHCP</w:t>
    </w:r>
  </w:p>
  <w:p w:rsidR="006713F8" w:rsidRDefault="00EB6CA6">
    <w:pPr>
      <w:pStyle w:val="Footeroddpage"/>
    </w:pPr>
    <w:r>
      <w:t>June 2005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3" w:rsidRDefault="00EB6CA6" w:rsidP="005F0DCD">
    <w:pPr>
      <w:pStyle w:val="Disclaimer"/>
      <w:framePr w:wrap="around" w:hAnchor="page" w:x="1744" w:y="14491"/>
    </w:pPr>
    <w:r>
      <w:t xml:space="preserve">Conservation practice standards are reviewed periodically, and updated if needed.  To obtain the current version of this standard, contact your Natural Resources Conservation Service </w:t>
    </w:r>
    <w:hyperlink r:id="rId1" w:history="1">
      <w:r w:rsidRPr="00257AD8">
        <w:rPr>
          <w:rStyle w:val="Hyperlink"/>
        </w:rPr>
        <w:t>State Office</w:t>
      </w:r>
    </w:hyperlink>
    <w:r>
      <w:t>, or download it from the</w:t>
    </w:r>
    <w:hyperlink r:id="rId2" w:history="1">
      <w:r w:rsidRPr="00257AD8">
        <w:rPr>
          <w:rStyle w:val="Hyperlink"/>
        </w:rPr>
        <w:t xml:space="preserve"> Field Office Technical Guide</w:t>
      </w:r>
    </w:hyperlink>
    <w:r>
      <w:t>.</w:t>
    </w:r>
  </w:p>
  <w:p w:rsidR="00F23E33" w:rsidRPr="007103C9" w:rsidRDefault="00EB6CA6" w:rsidP="007103C9">
    <w:pPr>
      <w:pStyle w:val="FirstPageFooter"/>
    </w:pPr>
    <w:r w:rsidRPr="007103C9">
      <w:t>NRCS, NHCP</w:t>
    </w:r>
  </w:p>
  <w:p w:rsidR="006713F8" w:rsidRPr="007103C9" w:rsidRDefault="00C3507A" w:rsidP="007103C9">
    <w:pPr>
      <w:pStyle w:val="FirstPageFooter"/>
    </w:pPr>
    <w:r w:rsidRPr="007103C9">
      <w:t>December</w:t>
    </w:r>
    <w:r w:rsidR="00247749" w:rsidRPr="007103C9">
      <w:t xml:space="preserve"> 201</w:t>
    </w:r>
    <w:r w:rsidRPr="007103C9"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3" w:rsidRDefault="00EB6CA6" w:rsidP="00F23E33">
    <w:pPr>
      <w:pStyle w:val="Footerevenpage"/>
    </w:pPr>
    <w:r>
      <w:t>NRCS, NHCP</w:t>
    </w:r>
  </w:p>
  <w:p w:rsidR="006713F8" w:rsidRDefault="00C3507A">
    <w:pPr>
      <w:pStyle w:val="Footerevenpage"/>
    </w:pPr>
    <w:r>
      <w:t>December</w:t>
    </w:r>
    <w:r w:rsidR="00247749">
      <w:t xml:space="preserve"> 201</w:t>
    </w:r>
    <w: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3" w:rsidRDefault="00EB6CA6" w:rsidP="00F23E33">
    <w:pPr>
      <w:pStyle w:val="Footeroddpage"/>
    </w:pPr>
    <w:r w:rsidRPr="00257AD8">
      <w:t>NRCS, NHCP</w:t>
    </w:r>
  </w:p>
  <w:p w:rsidR="006713F8" w:rsidRDefault="00C3507A">
    <w:pPr>
      <w:pStyle w:val="Footeroddpage"/>
    </w:pPr>
    <w:r>
      <w:t>December</w:t>
    </w:r>
    <w:r w:rsidR="00247749">
      <w:t xml:space="preserve"> 201</w:t>
    </w: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73" w:rsidRDefault="00C76573">
      <w:r>
        <w:separator/>
      </w:r>
    </w:p>
  </w:footnote>
  <w:footnote w:type="continuationSeparator" w:id="0">
    <w:p w:rsidR="00C76573" w:rsidRDefault="00C7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A6" w:rsidRPr="00257AD8" w:rsidRDefault="00EB6CA6" w:rsidP="00F6667A">
    <w:pPr>
      <w:pStyle w:val="Headerevenpage"/>
      <w:rPr>
        <w:b/>
        <w:sz w:val="24"/>
      </w:rPr>
    </w:pPr>
    <w:r w:rsidRPr="00257AD8">
      <w:t xml:space="preserve">574 - </w:t>
    </w:r>
    <w:r w:rsidR="0027512C" w:rsidRPr="00257AD8">
      <w:rPr>
        <w:rStyle w:val="PageNumber"/>
      </w:rPr>
      <w:fldChar w:fldCharType="begin"/>
    </w:r>
    <w:r w:rsidRPr="00257AD8">
      <w:rPr>
        <w:rStyle w:val="PageNumber"/>
      </w:rPr>
      <w:instrText xml:space="preserve"> PAGE </w:instrText>
    </w:r>
    <w:r w:rsidR="0027512C" w:rsidRPr="00257AD8">
      <w:rPr>
        <w:rStyle w:val="PageNumber"/>
      </w:rPr>
      <w:fldChar w:fldCharType="separate"/>
    </w:r>
    <w:r w:rsidR="00374863">
      <w:rPr>
        <w:rStyle w:val="PageNumber"/>
        <w:noProof/>
      </w:rPr>
      <w:t>2</w:t>
    </w:r>
    <w:r w:rsidR="0027512C" w:rsidRPr="00257AD8">
      <w:rPr>
        <w:rStyle w:val="PageNumber"/>
      </w:rPr>
      <w:fldChar w:fldCharType="end"/>
    </w:r>
    <w:r>
      <w:rPr>
        <w:rStyle w:val="PageNumber"/>
      </w:rPr>
      <w:t xml:space="preserve">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3" w:rsidRDefault="00EB6CA6" w:rsidP="00F23E33">
    <w:pPr>
      <w:pStyle w:val="Headeroddpage"/>
    </w:pPr>
    <w:r>
      <w:t xml:space="preserve">574 - </w:t>
    </w:r>
    <w:r w:rsidR="0027512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7512C">
      <w:rPr>
        <w:rStyle w:val="PageNumber"/>
      </w:rPr>
      <w:fldChar w:fldCharType="separate"/>
    </w:r>
    <w:r w:rsidR="00374863">
      <w:rPr>
        <w:rStyle w:val="PageNumber"/>
        <w:noProof/>
      </w:rPr>
      <w:t>3</w:t>
    </w:r>
    <w:r w:rsidR="0027512C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A6" w:rsidRPr="007103C9" w:rsidRDefault="00EB6CA6" w:rsidP="007103C9">
    <w:pPr>
      <w:pStyle w:val="FirstPageHeader"/>
      <w:rPr>
        <w:rStyle w:val="PageNumber"/>
      </w:rPr>
    </w:pPr>
    <w:r w:rsidRPr="007103C9">
      <w:rPr>
        <w:rStyle w:val="PageNumber"/>
      </w:rPr>
      <w:t xml:space="preserve">574 - </w:t>
    </w:r>
    <w:r w:rsidR="0027512C" w:rsidRPr="007103C9">
      <w:rPr>
        <w:rStyle w:val="PageNumber"/>
      </w:rPr>
      <w:fldChar w:fldCharType="begin"/>
    </w:r>
    <w:r w:rsidRPr="007103C9">
      <w:rPr>
        <w:rStyle w:val="PageNumber"/>
      </w:rPr>
      <w:instrText xml:space="preserve"> PAGE </w:instrText>
    </w:r>
    <w:r w:rsidR="0027512C" w:rsidRPr="007103C9">
      <w:rPr>
        <w:rStyle w:val="PageNumber"/>
      </w:rPr>
      <w:fldChar w:fldCharType="separate"/>
    </w:r>
    <w:r w:rsidR="00335701">
      <w:rPr>
        <w:rStyle w:val="PageNumber"/>
        <w:noProof/>
      </w:rPr>
      <w:t>1</w:t>
    </w:r>
    <w:r w:rsidR="0027512C" w:rsidRPr="007103C9"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3" w:rsidRDefault="00247749" w:rsidP="00F23E33">
    <w:pPr>
      <w:pStyle w:val="Headerevenpage"/>
    </w:pPr>
    <w:r>
      <w:t>574 –</w:t>
    </w:r>
    <w:r w:rsidR="0073613C">
      <w:t xml:space="preserve"> 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33" w:rsidRDefault="00247749" w:rsidP="00F23E33">
    <w:pPr>
      <w:pStyle w:val="Headeroddpage"/>
    </w:pPr>
    <w:r>
      <w:t>574 - 3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63" w:rsidRDefault="00374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FEC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CA543DE"/>
    <w:multiLevelType w:val="hybridMultilevel"/>
    <w:tmpl w:val="34483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61C40"/>
    <w:multiLevelType w:val="hybridMultilevel"/>
    <w:tmpl w:val="04882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5517C"/>
    <w:multiLevelType w:val="hybridMultilevel"/>
    <w:tmpl w:val="6DC8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0520A"/>
    <w:multiLevelType w:val="hybridMultilevel"/>
    <w:tmpl w:val="1E50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30CCB"/>
    <w:multiLevelType w:val="hybridMultilevel"/>
    <w:tmpl w:val="F8662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C6215"/>
    <w:multiLevelType w:val="hybridMultilevel"/>
    <w:tmpl w:val="2E8C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9202F"/>
    <w:multiLevelType w:val="hybridMultilevel"/>
    <w:tmpl w:val="D2E68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E93"/>
    <w:multiLevelType w:val="hybridMultilevel"/>
    <w:tmpl w:val="AC0CD892"/>
    <w:lvl w:ilvl="0" w:tplc="4A04F3D8">
      <w:start w:val="1"/>
      <w:numFmt w:val="bullet"/>
      <w:lvlText w:val="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D0A1B"/>
    <w:multiLevelType w:val="hybridMultilevel"/>
    <w:tmpl w:val="A502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05E67"/>
    <w:multiLevelType w:val="hybridMultilevel"/>
    <w:tmpl w:val="A514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C4ADB"/>
    <w:multiLevelType w:val="hybridMultilevel"/>
    <w:tmpl w:val="E870A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704C6C"/>
    <w:multiLevelType w:val="singleLevel"/>
    <w:tmpl w:val="060652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37C4FF7"/>
    <w:multiLevelType w:val="hybridMultilevel"/>
    <w:tmpl w:val="FEF81E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6B250C9"/>
    <w:multiLevelType w:val="hybridMultilevel"/>
    <w:tmpl w:val="EC4CCE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>
    <w:abstractNumId w:val="13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1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06"/>
    <w:rsid w:val="00012E48"/>
    <w:rsid w:val="00036C62"/>
    <w:rsid w:val="000572A7"/>
    <w:rsid w:val="00064CE6"/>
    <w:rsid w:val="00092001"/>
    <w:rsid w:val="0009227B"/>
    <w:rsid w:val="00093BA0"/>
    <w:rsid w:val="000B06D8"/>
    <w:rsid w:val="000B411B"/>
    <w:rsid w:val="000B416A"/>
    <w:rsid w:val="000C2F85"/>
    <w:rsid w:val="000E603D"/>
    <w:rsid w:val="000F6ABC"/>
    <w:rsid w:val="00106371"/>
    <w:rsid w:val="0011574A"/>
    <w:rsid w:val="00127AA8"/>
    <w:rsid w:val="00142E74"/>
    <w:rsid w:val="00144A6D"/>
    <w:rsid w:val="00163D74"/>
    <w:rsid w:val="00175E91"/>
    <w:rsid w:val="0018090A"/>
    <w:rsid w:val="00182882"/>
    <w:rsid w:val="00192C2B"/>
    <w:rsid w:val="001931E8"/>
    <w:rsid w:val="001A2925"/>
    <w:rsid w:val="001A4660"/>
    <w:rsid w:val="001B31AB"/>
    <w:rsid w:val="001B3808"/>
    <w:rsid w:val="001F4D52"/>
    <w:rsid w:val="00231822"/>
    <w:rsid w:val="00241106"/>
    <w:rsid w:val="00247749"/>
    <w:rsid w:val="002570BD"/>
    <w:rsid w:val="00257AD8"/>
    <w:rsid w:val="0026635D"/>
    <w:rsid w:val="00273486"/>
    <w:rsid w:val="0027512C"/>
    <w:rsid w:val="002806AC"/>
    <w:rsid w:val="002B1CAC"/>
    <w:rsid w:val="002C243A"/>
    <w:rsid w:val="002C6F47"/>
    <w:rsid w:val="002D0C71"/>
    <w:rsid w:val="002D5385"/>
    <w:rsid w:val="0031202D"/>
    <w:rsid w:val="003129EA"/>
    <w:rsid w:val="00335701"/>
    <w:rsid w:val="00365CAF"/>
    <w:rsid w:val="00365EE0"/>
    <w:rsid w:val="00374863"/>
    <w:rsid w:val="00375275"/>
    <w:rsid w:val="00394F23"/>
    <w:rsid w:val="003963E1"/>
    <w:rsid w:val="003965AC"/>
    <w:rsid w:val="003B3A0E"/>
    <w:rsid w:val="003D25CA"/>
    <w:rsid w:val="003F0DCE"/>
    <w:rsid w:val="003F6C86"/>
    <w:rsid w:val="003F707A"/>
    <w:rsid w:val="0040031B"/>
    <w:rsid w:val="00416EBB"/>
    <w:rsid w:val="004223B6"/>
    <w:rsid w:val="00423639"/>
    <w:rsid w:val="0044775A"/>
    <w:rsid w:val="00447E6F"/>
    <w:rsid w:val="00460FB6"/>
    <w:rsid w:val="00462E7E"/>
    <w:rsid w:val="00464598"/>
    <w:rsid w:val="004A14FA"/>
    <w:rsid w:val="004A52CD"/>
    <w:rsid w:val="004E2819"/>
    <w:rsid w:val="004F2272"/>
    <w:rsid w:val="004F23EE"/>
    <w:rsid w:val="0050238D"/>
    <w:rsid w:val="00502BF5"/>
    <w:rsid w:val="00513A20"/>
    <w:rsid w:val="005179BB"/>
    <w:rsid w:val="005247D2"/>
    <w:rsid w:val="00541FC0"/>
    <w:rsid w:val="00547367"/>
    <w:rsid w:val="00555150"/>
    <w:rsid w:val="00555564"/>
    <w:rsid w:val="00573B18"/>
    <w:rsid w:val="00590525"/>
    <w:rsid w:val="005E0F53"/>
    <w:rsid w:val="005E5071"/>
    <w:rsid w:val="005F0DCD"/>
    <w:rsid w:val="00624E33"/>
    <w:rsid w:val="0063419C"/>
    <w:rsid w:val="00635D28"/>
    <w:rsid w:val="00647392"/>
    <w:rsid w:val="0065503A"/>
    <w:rsid w:val="0066080C"/>
    <w:rsid w:val="00664957"/>
    <w:rsid w:val="006713F8"/>
    <w:rsid w:val="006720C3"/>
    <w:rsid w:val="00682081"/>
    <w:rsid w:val="00696275"/>
    <w:rsid w:val="006A5A55"/>
    <w:rsid w:val="006C28BE"/>
    <w:rsid w:val="006D3E48"/>
    <w:rsid w:val="006E2576"/>
    <w:rsid w:val="006F5FFA"/>
    <w:rsid w:val="007020E7"/>
    <w:rsid w:val="007103C9"/>
    <w:rsid w:val="00713AC8"/>
    <w:rsid w:val="00720117"/>
    <w:rsid w:val="00732960"/>
    <w:rsid w:val="0073583C"/>
    <w:rsid w:val="0073613C"/>
    <w:rsid w:val="007425E9"/>
    <w:rsid w:val="00780A42"/>
    <w:rsid w:val="007A1C69"/>
    <w:rsid w:val="007A31CC"/>
    <w:rsid w:val="007A7A88"/>
    <w:rsid w:val="007D386D"/>
    <w:rsid w:val="007E1539"/>
    <w:rsid w:val="007E30F8"/>
    <w:rsid w:val="007F0DC7"/>
    <w:rsid w:val="0080033C"/>
    <w:rsid w:val="00824A40"/>
    <w:rsid w:val="00851928"/>
    <w:rsid w:val="008847A2"/>
    <w:rsid w:val="008A695D"/>
    <w:rsid w:val="008C20C5"/>
    <w:rsid w:val="008D3AD8"/>
    <w:rsid w:val="008D767B"/>
    <w:rsid w:val="008E135C"/>
    <w:rsid w:val="008E57DA"/>
    <w:rsid w:val="008F0BDA"/>
    <w:rsid w:val="008F68C9"/>
    <w:rsid w:val="00972769"/>
    <w:rsid w:val="00991D10"/>
    <w:rsid w:val="00994E2A"/>
    <w:rsid w:val="0099645F"/>
    <w:rsid w:val="009C464B"/>
    <w:rsid w:val="009C78A3"/>
    <w:rsid w:val="009C7EAC"/>
    <w:rsid w:val="009F6F67"/>
    <w:rsid w:val="00A026FF"/>
    <w:rsid w:val="00A02AEA"/>
    <w:rsid w:val="00A07C47"/>
    <w:rsid w:val="00A07FF2"/>
    <w:rsid w:val="00A15472"/>
    <w:rsid w:val="00A361D2"/>
    <w:rsid w:val="00A422FB"/>
    <w:rsid w:val="00A439EC"/>
    <w:rsid w:val="00A65C4E"/>
    <w:rsid w:val="00A802CE"/>
    <w:rsid w:val="00A80D20"/>
    <w:rsid w:val="00A80DE4"/>
    <w:rsid w:val="00A87178"/>
    <w:rsid w:val="00AA0C40"/>
    <w:rsid w:val="00AA7FBC"/>
    <w:rsid w:val="00AB0288"/>
    <w:rsid w:val="00AC5A76"/>
    <w:rsid w:val="00AD63F3"/>
    <w:rsid w:val="00AE6D7E"/>
    <w:rsid w:val="00B1651F"/>
    <w:rsid w:val="00B24E5A"/>
    <w:rsid w:val="00B31AA0"/>
    <w:rsid w:val="00B366E3"/>
    <w:rsid w:val="00B52E85"/>
    <w:rsid w:val="00B65BDF"/>
    <w:rsid w:val="00B66DDB"/>
    <w:rsid w:val="00B87C65"/>
    <w:rsid w:val="00B93058"/>
    <w:rsid w:val="00B939C7"/>
    <w:rsid w:val="00BA71D2"/>
    <w:rsid w:val="00BD2E7C"/>
    <w:rsid w:val="00BF1261"/>
    <w:rsid w:val="00C04A3D"/>
    <w:rsid w:val="00C15F52"/>
    <w:rsid w:val="00C23E36"/>
    <w:rsid w:val="00C31E2D"/>
    <w:rsid w:val="00C3507A"/>
    <w:rsid w:val="00C52136"/>
    <w:rsid w:val="00C76573"/>
    <w:rsid w:val="00C84ED2"/>
    <w:rsid w:val="00C85AC5"/>
    <w:rsid w:val="00C948FF"/>
    <w:rsid w:val="00CD17E5"/>
    <w:rsid w:val="00CE004F"/>
    <w:rsid w:val="00CE5912"/>
    <w:rsid w:val="00CE6AF1"/>
    <w:rsid w:val="00CF704D"/>
    <w:rsid w:val="00D31498"/>
    <w:rsid w:val="00D6424D"/>
    <w:rsid w:val="00D67D44"/>
    <w:rsid w:val="00D871B0"/>
    <w:rsid w:val="00D9024A"/>
    <w:rsid w:val="00DA1DFE"/>
    <w:rsid w:val="00DA6954"/>
    <w:rsid w:val="00DB44FA"/>
    <w:rsid w:val="00E16387"/>
    <w:rsid w:val="00E2131B"/>
    <w:rsid w:val="00E36412"/>
    <w:rsid w:val="00E512CA"/>
    <w:rsid w:val="00E53489"/>
    <w:rsid w:val="00E61034"/>
    <w:rsid w:val="00E66247"/>
    <w:rsid w:val="00E91430"/>
    <w:rsid w:val="00EB63C5"/>
    <w:rsid w:val="00EB6CA6"/>
    <w:rsid w:val="00ED6B74"/>
    <w:rsid w:val="00EE1B57"/>
    <w:rsid w:val="00EF0AA4"/>
    <w:rsid w:val="00EF25F6"/>
    <w:rsid w:val="00EF28E0"/>
    <w:rsid w:val="00F0571F"/>
    <w:rsid w:val="00F06820"/>
    <w:rsid w:val="00F23E33"/>
    <w:rsid w:val="00F25B06"/>
    <w:rsid w:val="00F364F7"/>
    <w:rsid w:val="00F4129C"/>
    <w:rsid w:val="00F62C17"/>
    <w:rsid w:val="00F6356C"/>
    <w:rsid w:val="00F643A2"/>
    <w:rsid w:val="00F6667A"/>
    <w:rsid w:val="00F72EF1"/>
    <w:rsid w:val="00FB2035"/>
    <w:rsid w:val="00FC136E"/>
    <w:rsid w:val="00FC7994"/>
    <w:rsid w:val="00FF1BF9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-document"/>
    <w:qFormat/>
    <w:rsid w:val="00335701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</w:rPr>
  </w:style>
  <w:style w:type="paragraph" w:styleId="Heading1">
    <w:name w:val="heading 1"/>
    <w:basedOn w:val="BodyText"/>
    <w:next w:val="BodyText"/>
    <w:link w:val="Heading1Char"/>
    <w:autoRedefine/>
    <w:qFormat/>
    <w:rsid w:val="00335701"/>
    <w:pPr>
      <w:keepNext/>
      <w:snapToGrid w:val="0"/>
      <w:spacing w:before="240"/>
      <w:outlineLvl w:val="0"/>
    </w:pPr>
    <w:rPr>
      <w:rFonts w:cs="Arial"/>
      <w:b/>
      <w:bCs/>
      <w:caps/>
      <w:kern w:val="28"/>
    </w:rPr>
  </w:style>
  <w:style w:type="paragraph" w:styleId="Heading2">
    <w:name w:val="heading 2"/>
    <w:basedOn w:val="BodyText"/>
    <w:next w:val="BodyText"/>
    <w:autoRedefine/>
    <w:qFormat/>
    <w:rsid w:val="00335701"/>
    <w:pPr>
      <w:keepNext/>
      <w:tabs>
        <w:tab w:val="left" w:pos="360"/>
      </w:tabs>
      <w:spacing w:before="120" w:after="60"/>
      <w:outlineLvl w:val="1"/>
    </w:pPr>
    <w:rPr>
      <w:b/>
      <w:u w:val="single"/>
    </w:rPr>
  </w:style>
  <w:style w:type="paragraph" w:styleId="Heading3">
    <w:name w:val="heading 3"/>
    <w:basedOn w:val="Normal"/>
    <w:next w:val="BodyText"/>
    <w:rsid w:val="0009227B"/>
    <w:pPr>
      <w:spacing w:before="120" w:after="120"/>
      <w:ind w:left="28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9227B"/>
    <w:pPr>
      <w:keepNext/>
      <w:outlineLvl w:val="3"/>
    </w:pPr>
    <w:rPr>
      <w:b/>
      <w:bCs/>
      <w:caps/>
      <w:sz w:val="22"/>
      <w:szCs w:val="22"/>
    </w:rPr>
  </w:style>
  <w:style w:type="character" w:default="1" w:styleId="DefaultParagraphFont">
    <w:name w:val="Default Paragraph Font"/>
    <w:semiHidden/>
    <w:rsid w:val="003357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35701"/>
  </w:style>
  <w:style w:type="paragraph" w:customStyle="1" w:styleId="Heading3a">
    <w:name w:val="Heading 3a"/>
    <w:basedOn w:val="Heading3"/>
    <w:next w:val="Normal"/>
    <w:rsid w:val="0009227B"/>
    <w:pPr>
      <w:ind w:left="720" w:hanging="389"/>
      <w:outlineLvl w:val="9"/>
    </w:pPr>
    <w:rPr>
      <w:b w:val="0"/>
      <w:bCs w:val="0"/>
      <w:color w:val="000000"/>
    </w:rPr>
  </w:style>
  <w:style w:type="paragraph" w:styleId="BodyText">
    <w:name w:val="Body Text"/>
    <w:basedOn w:val="CommentText"/>
    <w:rsid w:val="00335701"/>
    <w:pPr>
      <w:spacing w:after="120"/>
    </w:pPr>
  </w:style>
  <w:style w:type="paragraph" w:customStyle="1" w:styleId="Bodytext0">
    <w:name w:val="Body text 0"/>
    <w:basedOn w:val="BodyText"/>
    <w:rsid w:val="0009227B"/>
    <w:pPr>
      <w:tabs>
        <w:tab w:val="left" w:pos="480"/>
      </w:tabs>
      <w:spacing w:after="0"/>
    </w:pPr>
    <w:rPr>
      <w:rFonts w:ascii="ITCCentury Book" w:hAnsi="ITCCentury Book" w:cs="ITCCentury Book"/>
      <w:color w:val="000000"/>
      <w:sz w:val="21"/>
      <w:szCs w:val="21"/>
    </w:rPr>
  </w:style>
  <w:style w:type="paragraph" w:customStyle="1" w:styleId="HangingforReferences">
    <w:name w:val="Hanging for References"/>
    <w:basedOn w:val="BodyText"/>
    <w:rsid w:val="0009227B"/>
    <w:pPr>
      <w:tabs>
        <w:tab w:val="left" w:pos="480"/>
      </w:tabs>
      <w:spacing w:after="240"/>
      <w:ind w:left="475" w:hanging="475"/>
    </w:pPr>
    <w:rPr>
      <w:rFonts w:ascii="ITCCentury Book" w:hAnsi="ITCCentury Book" w:cs="ITCCentury Book"/>
      <w:color w:val="000000"/>
      <w:sz w:val="21"/>
      <w:szCs w:val="21"/>
    </w:rPr>
  </w:style>
  <w:style w:type="paragraph" w:customStyle="1" w:styleId="BodyText6">
    <w:name w:val="Body Text 6"/>
    <w:basedOn w:val="Normal"/>
    <w:rsid w:val="0009227B"/>
    <w:pPr>
      <w:spacing w:after="120"/>
      <w:ind w:left="504"/>
    </w:pPr>
  </w:style>
  <w:style w:type="paragraph" w:customStyle="1" w:styleId="Hidden">
    <w:name w:val="Hidden"/>
    <w:basedOn w:val="BodyText"/>
    <w:next w:val="BodyText"/>
    <w:rsid w:val="0009227B"/>
    <w:pPr>
      <w:widowControl w:val="0"/>
      <w:spacing w:after="0"/>
      <w:ind w:left="288"/>
    </w:pPr>
    <w:rPr>
      <w:vanish/>
    </w:rPr>
  </w:style>
  <w:style w:type="paragraph" w:customStyle="1" w:styleId="SCS-CPSHeading">
    <w:name w:val="SCS-CPS Heading"/>
    <w:basedOn w:val="BodyText"/>
    <w:rsid w:val="00335701"/>
    <w:pPr>
      <w:jc w:val="center"/>
    </w:pPr>
    <w:rPr>
      <w:b/>
      <w:caps/>
      <w:sz w:val="22"/>
    </w:rPr>
  </w:style>
  <w:style w:type="paragraph" w:customStyle="1" w:styleId="Practicename">
    <w:name w:val="Practice name"/>
    <w:basedOn w:val="BodyText"/>
    <w:next w:val="Practiceunits"/>
    <w:rsid w:val="00335701"/>
    <w:pPr>
      <w:spacing w:before="240"/>
      <w:jc w:val="center"/>
    </w:pPr>
    <w:rPr>
      <w:b/>
      <w:caps/>
      <w:sz w:val="28"/>
    </w:rPr>
  </w:style>
  <w:style w:type="paragraph" w:customStyle="1" w:styleId="Practiceunits">
    <w:name w:val="Practice units"/>
    <w:basedOn w:val="BodyText"/>
    <w:next w:val="Practicecode"/>
    <w:rsid w:val="00335701"/>
    <w:pPr>
      <w:spacing w:after="360" w:line="240" w:lineRule="auto"/>
      <w:jc w:val="center"/>
    </w:pPr>
    <w:rPr>
      <w:b/>
    </w:rPr>
  </w:style>
  <w:style w:type="paragraph" w:customStyle="1" w:styleId="Practicecode">
    <w:name w:val="Practice code"/>
    <w:basedOn w:val="BodyText"/>
    <w:rsid w:val="00335701"/>
    <w:pPr>
      <w:spacing w:after="720"/>
      <w:jc w:val="center"/>
    </w:pPr>
    <w:rPr>
      <w:b/>
      <w:caps/>
    </w:rPr>
  </w:style>
  <w:style w:type="paragraph" w:customStyle="1" w:styleId="Disclaimer">
    <w:name w:val="Disclaimer"/>
    <w:basedOn w:val="BodyText"/>
    <w:rsid w:val="00335701"/>
    <w:pPr>
      <w:keepLines/>
      <w:framePr w:w="6768" w:h="432" w:hSpace="187" w:vSpace="187" w:wrap="around" w:vAnchor="page" w:hAnchor="margin" w:x="1" w:y="1440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after="0" w:line="240" w:lineRule="auto"/>
    </w:pPr>
    <w:rPr>
      <w:sz w:val="16"/>
    </w:rPr>
  </w:style>
  <w:style w:type="character" w:styleId="PageNumber">
    <w:name w:val="page number"/>
    <w:basedOn w:val="DefaultParagraphFont"/>
    <w:rsid w:val="00335701"/>
  </w:style>
  <w:style w:type="paragraph" w:customStyle="1" w:styleId="Headeroddpage">
    <w:name w:val="Header odd page"/>
    <w:basedOn w:val="BodyText"/>
    <w:rsid w:val="00335701"/>
    <w:pPr>
      <w:spacing w:line="240" w:lineRule="auto"/>
      <w:jc w:val="right"/>
    </w:pPr>
  </w:style>
  <w:style w:type="paragraph" w:customStyle="1" w:styleId="Headerevenpage">
    <w:name w:val="Header even page"/>
    <w:basedOn w:val="BodyText"/>
    <w:rsid w:val="00335701"/>
    <w:pPr>
      <w:spacing w:after="240" w:line="240" w:lineRule="auto"/>
    </w:pPr>
  </w:style>
  <w:style w:type="paragraph" w:customStyle="1" w:styleId="Footeroddpage">
    <w:name w:val="Footer odd page"/>
    <w:basedOn w:val="BodyText"/>
    <w:autoRedefine/>
    <w:rsid w:val="00335701"/>
    <w:pPr>
      <w:spacing w:before="120" w:after="0"/>
      <w:ind w:left="6480"/>
      <w:jc w:val="right"/>
    </w:pPr>
    <w:rPr>
      <w:b/>
      <w:sz w:val="24"/>
    </w:rPr>
  </w:style>
  <w:style w:type="paragraph" w:customStyle="1" w:styleId="Footerevenpage">
    <w:name w:val="Footer even page"/>
    <w:basedOn w:val="BodyText"/>
    <w:rsid w:val="00335701"/>
    <w:pPr>
      <w:spacing w:before="120" w:after="0" w:line="240" w:lineRule="auto"/>
    </w:pPr>
    <w:rPr>
      <w:b/>
      <w:sz w:val="24"/>
    </w:rPr>
  </w:style>
  <w:style w:type="paragraph" w:customStyle="1" w:styleId="FirstPageFooter">
    <w:name w:val="First Page Footer"/>
    <w:basedOn w:val="Footeroddpage"/>
    <w:rsid w:val="00335701"/>
    <w:pPr>
      <w:spacing w:line="240" w:lineRule="auto"/>
      <w:ind w:left="0"/>
    </w:pPr>
  </w:style>
  <w:style w:type="paragraph" w:customStyle="1" w:styleId="FirstPageHeader">
    <w:name w:val="First Page Header"/>
    <w:basedOn w:val="Header"/>
    <w:rsid w:val="00335701"/>
    <w:pPr>
      <w:spacing w:line="240" w:lineRule="auto"/>
      <w:jc w:val="right"/>
    </w:pPr>
  </w:style>
  <w:style w:type="paragraph" w:styleId="Header">
    <w:name w:val="header"/>
    <w:basedOn w:val="Normal"/>
    <w:rsid w:val="00335701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335701"/>
    <w:pPr>
      <w:tabs>
        <w:tab w:val="left" w:pos="360"/>
      </w:tabs>
      <w:ind w:left="360" w:hanging="360"/>
    </w:pPr>
  </w:style>
  <w:style w:type="paragraph" w:styleId="ListBullet">
    <w:name w:val="List Bullet"/>
    <w:basedOn w:val="BodyText"/>
    <w:rsid w:val="00335701"/>
    <w:pPr>
      <w:tabs>
        <w:tab w:val="left" w:pos="360"/>
      </w:tabs>
      <w:ind w:left="360" w:hanging="360"/>
    </w:pPr>
  </w:style>
  <w:style w:type="paragraph" w:styleId="Footer">
    <w:name w:val="footer"/>
    <w:basedOn w:val="Normal"/>
    <w:rsid w:val="00335701"/>
    <w:pPr>
      <w:tabs>
        <w:tab w:val="center" w:pos="4320"/>
        <w:tab w:val="right" w:pos="8640"/>
      </w:tabs>
    </w:pPr>
  </w:style>
  <w:style w:type="character" w:customStyle="1" w:styleId="Paragraphlabel">
    <w:name w:val="Paragraph label"/>
    <w:rsid w:val="00335701"/>
    <w:rPr>
      <w:b/>
    </w:rPr>
  </w:style>
  <w:style w:type="paragraph" w:styleId="List2">
    <w:name w:val="List 2"/>
    <w:basedOn w:val="BodyText"/>
    <w:rsid w:val="00335701"/>
    <w:pPr>
      <w:ind w:left="720" w:hanging="360"/>
    </w:pPr>
  </w:style>
  <w:style w:type="paragraph" w:customStyle="1" w:styleId="SubsectionHeading">
    <w:name w:val="Subsection Heading"/>
    <w:basedOn w:val="Heading2"/>
    <w:rsid w:val="00335701"/>
    <w:pPr>
      <w:spacing w:before="0" w:after="120"/>
      <w:outlineLvl w:val="9"/>
    </w:pPr>
    <w:rPr>
      <w:i/>
    </w:rPr>
  </w:style>
  <w:style w:type="character" w:customStyle="1" w:styleId="Stateadded">
    <w:name w:val="State added"/>
    <w:rsid w:val="00335701"/>
  </w:style>
  <w:style w:type="character" w:customStyle="1" w:styleId="Stateremoved">
    <w:name w:val="State removed"/>
    <w:rsid w:val="00335701"/>
    <w:rPr>
      <w:strike/>
      <w:vanish/>
    </w:rPr>
  </w:style>
  <w:style w:type="paragraph" w:customStyle="1" w:styleId="Comments">
    <w:name w:val="Comments"/>
    <w:basedOn w:val="BodyText"/>
    <w:rsid w:val="00335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ind w:left="360" w:right="360"/>
    </w:pPr>
    <w:rPr>
      <w:vanish/>
    </w:rPr>
  </w:style>
  <w:style w:type="paragraph" w:customStyle="1" w:styleId="Rational">
    <w:name w:val="Rational"/>
    <w:basedOn w:val="BodyText"/>
    <w:rsid w:val="00335701"/>
    <w:pPr>
      <w:pBdr>
        <w:top w:val="dotted" w:sz="6" w:space="1" w:color="auto"/>
        <w:left w:val="dotted" w:sz="6" w:space="1" w:color="auto"/>
        <w:bottom w:val="dotted" w:sz="6" w:space="1" w:color="auto"/>
        <w:right w:val="dotted" w:sz="6" w:space="1" w:color="auto"/>
      </w:pBdr>
      <w:spacing w:before="120"/>
    </w:pPr>
    <w:rPr>
      <w:i/>
      <w:vanish/>
    </w:rPr>
  </w:style>
  <w:style w:type="paragraph" w:customStyle="1" w:styleId="SectionHeading">
    <w:name w:val="Section Heading"/>
    <w:basedOn w:val="Heading1"/>
    <w:next w:val="BodyText"/>
    <w:rsid w:val="00335701"/>
    <w:pPr>
      <w:spacing w:before="120"/>
      <w:outlineLvl w:val="9"/>
    </w:pPr>
  </w:style>
  <w:style w:type="paragraph" w:styleId="BodyTextIndent">
    <w:name w:val="Body Text Indent"/>
    <w:basedOn w:val="Normal"/>
    <w:rsid w:val="00335701"/>
    <w:pPr>
      <w:spacing w:after="120"/>
      <w:ind w:left="360"/>
    </w:pPr>
  </w:style>
  <w:style w:type="paragraph" w:customStyle="1" w:styleId="IndentBullet">
    <w:name w:val="Indent Bullet"/>
    <w:basedOn w:val="BodyText"/>
    <w:rsid w:val="00335701"/>
    <w:pPr>
      <w:ind w:left="360" w:hanging="360"/>
    </w:pPr>
  </w:style>
  <w:style w:type="paragraph" w:customStyle="1" w:styleId="IndentHyphen">
    <w:name w:val="Indent Hyphen"/>
    <w:basedOn w:val="IndentBullet"/>
    <w:rsid w:val="00335701"/>
  </w:style>
  <w:style w:type="paragraph" w:customStyle="1" w:styleId="BodyTextUnderline">
    <w:name w:val="Body Text Underline"/>
    <w:basedOn w:val="BodyText"/>
    <w:next w:val="BodyText"/>
    <w:rsid w:val="00335701"/>
    <w:rPr>
      <w:u w:val="single"/>
    </w:rPr>
  </w:style>
  <w:style w:type="paragraph" w:customStyle="1" w:styleId="BodyTextBold">
    <w:name w:val="Body Text Bold"/>
    <w:basedOn w:val="BodyText"/>
    <w:next w:val="BodyText"/>
    <w:rsid w:val="00335701"/>
    <w:rPr>
      <w:b/>
    </w:rPr>
  </w:style>
  <w:style w:type="paragraph" w:styleId="CommentText">
    <w:name w:val="annotation text"/>
    <w:basedOn w:val="Normal"/>
    <w:link w:val="CommentTextChar"/>
    <w:semiHidden/>
    <w:rsid w:val="00335701"/>
  </w:style>
  <w:style w:type="paragraph" w:customStyle="1" w:styleId="Sectionheading0">
    <w:name w:val="Section heading"/>
    <w:rsid w:val="00335701"/>
    <w:pPr>
      <w:keepNext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caps/>
    </w:rPr>
  </w:style>
  <w:style w:type="paragraph" w:customStyle="1" w:styleId="RH-dateodd">
    <w:name w:val="RH - date (odd)"/>
    <w:rsid w:val="00335701"/>
    <w:pPr>
      <w:overflowPunct w:val="0"/>
      <w:autoSpaceDE w:val="0"/>
      <w:autoSpaceDN w:val="0"/>
      <w:adjustRightInd w:val="0"/>
      <w:spacing w:before="120"/>
      <w:ind w:left="7200"/>
      <w:jc w:val="right"/>
      <w:textAlignment w:val="baseline"/>
    </w:pPr>
    <w:rPr>
      <w:rFonts w:ascii="Arial" w:hAnsi="Arial"/>
      <w:b/>
      <w:sz w:val="24"/>
    </w:rPr>
  </w:style>
  <w:style w:type="paragraph" w:customStyle="1" w:styleId="RH-Code1">
    <w:name w:val="RH - Code1"/>
    <w:aliases w:val="page (even)10,page  (even)10"/>
    <w:rsid w:val="00335701"/>
    <w:pPr>
      <w:overflowPunct w:val="0"/>
      <w:autoSpaceDE w:val="0"/>
      <w:autoSpaceDN w:val="0"/>
      <w:adjustRightInd w:val="0"/>
      <w:spacing w:after="240" w:line="240" w:lineRule="exact"/>
      <w:textAlignment w:val="baseline"/>
    </w:pPr>
    <w:rPr>
      <w:rFonts w:ascii="Arial" w:hAnsi="Arial"/>
    </w:rPr>
  </w:style>
  <w:style w:type="paragraph" w:customStyle="1" w:styleId="RH-Dateeven">
    <w:name w:val="RH - Date (even)"/>
    <w:rsid w:val="0033570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z w:val="24"/>
    </w:rPr>
  </w:style>
  <w:style w:type="paragraph" w:customStyle="1" w:styleId="RH-Code4">
    <w:name w:val="RH - Code4"/>
    <w:aliases w:val="page (odd)2"/>
    <w:rsid w:val="00335701"/>
    <w:pPr>
      <w:overflowPunct w:val="0"/>
      <w:autoSpaceDE w:val="0"/>
      <w:autoSpaceDN w:val="0"/>
      <w:adjustRightInd w:val="0"/>
      <w:spacing w:after="240" w:line="240" w:lineRule="exact"/>
      <w:jc w:val="right"/>
      <w:textAlignment w:val="baseline"/>
    </w:pPr>
    <w:rPr>
      <w:rFonts w:ascii="Arial" w:hAnsi="Arial"/>
    </w:rPr>
  </w:style>
  <w:style w:type="paragraph" w:styleId="BalloonText">
    <w:name w:val="Balloon Text"/>
    <w:basedOn w:val="Normal"/>
    <w:semiHidden/>
    <w:rsid w:val="00F25B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47392"/>
    <w:pPr>
      <w:spacing w:before="100" w:beforeAutospacing="1" w:after="100" w:afterAutospacing="1"/>
    </w:pPr>
  </w:style>
  <w:style w:type="paragraph" w:styleId="PlainText">
    <w:name w:val="Plain Text"/>
    <w:basedOn w:val="Normal"/>
    <w:rsid w:val="00647392"/>
    <w:rPr>
      <w:rFonts w:ascii="Courier New" w:hAnsi="Courier New" w:cs="Courier New"/>
    </w:rPr>
  </w:style>
  <w:style w:type="character" w:styleId="Hyperlink">
    <w:name w:val="Hyperlink"/>
    <w:basedOn w:val="DefaultParagraphFont"/>
    <w:qFormat/>
    <w:rsid w:val="001B31AB"/>
    <w:rPr>
      <w:rFonts w:ascii="Arial" w:hAnsi="Arial"/>
      <w:color w:val="0000FF"/>
      <w:sz w:val="16"/>
      <w:u w:val="single"/>
    </w:rPr>
  </w:style>
  <w:style w:type="character" w:styleId="CommentReference">
    <w:name w:val="annotation reference"/>
    <w:basedOn w:val="DefaultParagraphFont"/>
    <w:rsid w:val="006649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6495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6495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664957"/>
    <w:rPr>
      <w:rFonts w:ascii="Arial" w:hAnsi="Arial"/>
    </w:rPr>
  </w:style>
  <w:style w:type="paragraph" w:customStyle="1" w:styleId="Heading1-0ptafter">
    <w:name w:val="Heading 1-0 pt after"/>
    <w:basedOn w:val="Heading1"/>
    <w:next w:val="BodyText"/>
    <w:autoRedefine/>
    <w:rsid w:val="00335701"/>
  </w:style>
  <w:style w:type="paragraph" w:customStyle="1" w:styleId="Citations">
    <w:name w:val="Citations"/>
    <w:basedOn w:val="BodyText"/>
    <w:autoRedefine/>
    <w:rsid w:val="00335701"/>
    <w:pPr>
      <w:ind w:left="360" w:hanging="360"/>
    </w:pPr>
  </w:style>
  <w:style w:type="paragraph" w:customStyle="1" w:styleId="Heading1-0ptbefore">
    <w:name w:val="Heading 1-0 pt before"/>
    <w:basedOn w:val="Heading1"/>
    <w:next w:val="BodyText"/>
    <w:autoRedefine/>
    <w:rsid w:val="0033570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1B31AB"/>
    <w:rPr>
      <w:rFonts w:ascii="Arial" w:hAnsi="Arial" w:cs="Arial"/>
      <w:b/>
      <w:bCs/>
      <w:caps/>
      <w:kern w:val="28"/>
    </w:rPr>
  </w:style>
  <w:style w:type="character" w:styleId="FollowedHyperlink">
    <w:name w:val="FollowedHyperlink"/>
    <w:basedOn w:val="DefaultParagraphFont"/>
    <w:rsid w:val="00D314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-document"/>
    <w:qFormat/>
    <w:rsid w:val="00335701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</w:rPr>
  </w:style>
  <w:style w:type="paragraph" w:styleId="Heading1">
    <w:name w:val="heading 1"/>
    <w:basedOn w:val="BodyText"/>
    <w:next w:val="BodyText"/>
    <w:link w:val="Heading1Char"/>
    <w:autoRedefine/>
    <w:qFormat/>
    <w:rsid w:val="00335701"/>
    <w:pPr>
      <w:keepNext/>
      <w:snapToGrid w:val="0"/>
      <w:spacing w:before="240"/>
      <w:outlineLvl w:val="0"/>
    </w:pPr>
    <w:rPr>
      <w:rFonts w:cs="Arial"/>
      <w:b/>
      <w:bCs/>
      <w:caps/>
      <w:kern w:val="28"/>
    </w:rPr>
  </w:style>
  <w:style w:type="paragraph" w:styleId="Heading2">
    <w:name w:val="heading 2"/>
    <w:basedOn w:val="BodyText"/>
    <w:next w:val="BodyText"/>
    <w:autoRedefine/>
    <w:qFormat/>
    <w:rsid w:val="00335701"/>
    <w:pPr>
      <w:keepNext/>
      <w:tabs>
        <w:tab w:val="left" w:pos="360"/>
      </w:tabs>
      <w:spacing w:before="120" w:after="60"/>
      <w:outlineLvl w:val="1"/>
    </w:pPr>
    <w:rPr>
      <w:b/>
      <w:u w:val="single"/>
    </w:rPr>
  </w:style>
  <w:style w:type="paragraph" w:styleId="Heading3">
    <w:name w:val="heading 3"/>
    <w:basedOn w:val="Normal"/>
    <w:next w:val="BodyText"/>
    <w:rsid w:val="0009227B"/>
    <w:pPr>
      <w:spacing w:before="120" w:after="120"/>
      <w:ind w:left="28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9227B"/>
    <w:pPr>
      <w:keepNext/>
      <w:outlineLvl w:val="3"/>
    </w:pPr>
    <w:rPr>
      <w:b/>
      <w:bCs/>
      <w:caps/>
      <w:sz w:val="22"/>
      <w:szCs w:val="22"/>
    </w:rPr>
  </w:style>
  <w:style w:type="character" w:default="1" w:styleId="DefaultParagraphFont">
    <w:name w:val="Default Paragraph Font"/>
    <w:semiHidden/>
    <w:rsid w:val="003357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35701"/>
  </w:style>
  <w:style w:type="paragraph" w:customStyle="1" w:styleId="Heading3a">
    <w:name w:val="Heading 3a"/>
    <w:basedOn w:val="Heading3"/>
    <w:next w:val="Normal"/>
    <w:rsid w:val="0009227B"/>
    <w:pPr>
      <w:ind w:left="720" w:hanging="389"/>
      <w:outlineLvl w:val="9"/>
    </w:pPr>
    <w:rPr>
      <w:b w:val="0"/>
      <w:bCs w:val="0"/>
      <w:color w:val="000000"/>
    </w:rPr>
  </w:style>
  <w:style w:type="paragraph" w:styleId="BodyText">
    <w:name w:val="Body Text"/>
    <w:basedOn w:val="CommentText"/>
    <w:rsid w:val="00335701"/>
    <w:pPr>
      <w:spacing w:after="120"/>
    </w:pPr>
  </w:style>
  <w:style w:type="paragraph" w:customStyle="1" w:styleId="Bodytext0">
    <w:name w:val="Body text 0"/>
    <w:basedOn w:val="BodyText"/>
    <w:rsid w:val="0009227B"/>
    <w:pPr>
      <w:tabs>
        <w:tab w:val="left" w:pos="480"/>
      </w:tabs>
      <w:spacing w:after="0"/>
    </w:pPr>
    <w:rPr>
      <w:rFonts w:ascii="ITCCentury Book" w:hAnsi="ITCCentury Book" w:cs="ITCCentury Book"/>
      <w:color w:val="000000"/>
      <w:sz w:val="21"/>
      <w:szCs w:val="21"/>
    </w:rPr>
  </w:style>
  <w:style w:type="paragraph" w:customStyle="1" w:styleId="HangingforReferences">
    <w:name w:val="Hanging for References"/>
    <w:basedOn w:val="BodyText"/>
    <w:rsid w:val="0009227B"/>
    <w:pPr>
      <w:tabs>
        <w:tab w:val="left" w:pos="480"/>
      </w:tabs>
      <w:spacing w:after="240"/>
      <w:ind w:left="475" w:hanging="475"/>
    </w:pPr>
    <w:rPr>
      <w:rFonts w:ascii="ITCCentury Book" w:hAnsi="ITCCentury Book" w:cs="ITCCentury Book"/>
      <w:color w:val="000000"/>
      <w:sz w:val="21"/>
      <w:szCs w:val="21"/>
    </w:rPr>
  </w:style>
  <w:style w:type="paragraph" w:customStyle="1" w:styleId="BodyText6">
    <w:name w:val="Body Text 6"/>
    <w:basedOn w:val="Normal"/>
    <w:rsid w:val="0009227B"/>
    <w:pPr>
      <w:spacing w:after="120"/>
      <w:ind w:left="504"/>
    </w:pPr>
  </w:style>
  <w:style w:type="paragraph" w:customStyle="1" w:styleId="Hidden">
    <w:name w:val="Hidden"/>
    <w:basedOn w:val="BodyText"/>
    <w:next w:val="BodyText"/>
    <w:rsid w:val="0009227B"/>
    <w:pPr>
      <w:widowControl w:val="0"/>
      <w:spacing w:after="0"/>
      <w:ind w:left="288"/>
    </w:pPr>
    <w:rPr>
      <w:vanish/>
    </w:rPr>
  </w:style>
  <w:style w:type="paragraph" w:customStyle="1" w:styleId="SCS-CPSHeading">
    <w:name w:val="SCS-CPS Heading"/>
    <w:basedOn w:val="BodyText"/>
    <w:rsid w:val="00335701"/>
    <w:pPr>
      <w:jc w:val="center"/>
    </w:pPr>
    <w:rPr>
      <w:b/>
      <w:caps/>
      <w:sz w:val="22"/>
    </w:rPr>
  </w:style>
  <w:style w:type="paragraph" w:customStyle="1" w:styleId="Practicename">
    <w:name w:val="Practice name"/>
    <w:basedOn w:val="BodyText"/>
    <w:next w:val="Practiceunits"/>
    <w:rsid w:val="00335701"/>
    <w:pPr>
      <w:spacing w:before="240"/>
      <w:jc w:val="center"/>
    </w:pPr>
    <w:rPr>
      <w:b/>
      <w:caps/>
      <w:sz w:val="28"/>
    </w:rPr>
  </w:style>
  <w:style w:type="paragraph" w:customStyle="1" w:styleId="Practiceunits">
    <w:name w:val="Practice units"/>
    <w:basedOn w:val="BodyText"/>
    <w:next w:val="Practicecode"/>
    <w:rsid w:val="00335701"/>
    <w:pPr>
      <w:spacing w:after="360" w:line="240" w:lineRule="auto"/>
      <w:jc w:val="center"/>
    </w:pPr>
    <w:rPr>
      <w:b/>
    </w:rPr>
  </w:style>
  <w:style w:type="paragraph" w:customStyle="1" w:styleId="Practicecode">
    <w:name w:val="Practice code"/>
    <w:basedOn w:val="BodyText"/>
    <w:rsid w:val="00335701"/>
    <w:pPr>
      <w:spacing w:after="720"/>
      <w:jc w:val="center"/>
    </w:pPr>
    <w:rPr>
      <w:b/>
      <w:caps/>
    </w:rPr>
  </w:style>
  <w:style w:type="paragraph" w:customStyle="1" w:styleId="Disclaimer">
    <w:name w:val="Disclaimer"/>
    <w:basedOn w:val="BodyText"/>
    <w:rsid w:val="00335701"/>
    <w:pPr>
      <w:keepLines/>
      <w:framePr w:w="6768" w:h="432" w:hSpace="187" w:vSpace="187" w:wrap="around" w:vAnchor="page" w:hAnchor="margin" w:x="1" w:y="1440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after="0" w:line="240" w:lineRule="auto"/>
    </w:pPr>
    <w:rPr>
      <w:sz w:val="16"/>
    </w:rPr>
  </w:style>
  <w:style w:type="character" w:styleId="PageNumber">
    <w:name w:val="page number"/>
    <w:basedOn w:val="DefaultParagraphFont"/>
    <w:rsid w:val="00335701"/>
  </w:style>
  <w:style w:type="paragraph" w:customStyle="1" w:styleId="Headeroddpage">
    <w:name w:val="Header odd page"/>
    <w:basedOn w:val="BodyText"/>
    <w:rsid w:val="00335701"/>
    <w:pPr>
      <w:spacing w:line="240" w:lineRule="auto"/>
      <w:jc w:val="right"/>
    </w:pPr>
  </w:style>
  <w:style w:type="paragraph" w:customStyle="1" w:styleId="Headerevenpage">
    <w:name w:val="Header even page"/>
    <w:basedOn w:val="BodyText"/>
    <w:rsid w:val="00335701"/>
    <w:pPr>
      <w:spacing w:after="240" w:line="240" w:lineRule="auto"/>
    </w:pPr>
  </w:style>
  <w:style w:type="paragraph" w:customStyle="1" w:styleId="Footeroddpage">
    <w:name w:val="Footer odd page"/>
    <w:basedOn w:val="BodyText"/>
    <w:autoRedefine/>
    <w:rsid w:val="00335701"/>
    <w:pPr>
      <w:spacing w:before="120" w:after="0"/>
      <w:ind w:left="6480"/>
      <w:jc w:val="right"/>
    </w:pPr>
    <w:rPr>
      <w:b/>
      <w:sz w:val="24"/>
    </w:rPr>
  </w:style>
  <w:style w:type="paragraph" w:customStyle="1" w:styleId="Footerevenpage">
    <w:name w:val="Footer even page"/>
    <w:basedOn w:val="BodyText"/>
    <w:rsid w:val="00335701"/>
    <w:pPr>
      <w:spacing w:before="120" w:after="0" w:line="240" w:lineRule="auto"/>
    </w:pPr>
    <w:rPr>
      <w:b/>
      <w:sz w:val="24"/>
    </w:rPr>
  </w:style>
  <w:style w:type="paragraph" w:customStyle="1" w:styleId="FirstPageFooter">
    <w:name w:val="First Page Footer"/>
    <w:basedOn w:val="Footeroddpage"/>
    <w:rsid w:val="00335701"/>
    <w:pPr>
      <w:spacing w:line="240" w:lineRule="auto"/>
      <w:ind w:left="0"/>
    </w:pPr>
  </w:style>
  <w:style w:type="paragraph" w:customStyle="1" w:styleId="FirstPageHeader">
    <w:name w:val="First Page Header"/>
    <w:basedOn w:val="Header"/>
    <w:rsid w:val="00335701"/>
    <w:pPr>
      <w:spacing w:line="240" w:lineRule="auto"/>
      <w:jc w:val="right"/>
    </w:pPr>
  </w:style>
  <w:style w:type="paragraph" w:styleId="Header">
    <w:name w:val="header"/>
    <w:basedOn w:val="Normal"/>
    <w:rsid w:val="00335701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335701"/>
    <w:pPr>
      <w:tabs>
        <w:tab w:val="left" w:pos="360"/>
      </w:tabs>
      <w:ind w:left="360" w:hanging="360"/>
    </w:pPr>
  </w:style>
  <w:style w:type="paragraph" w:styleId="ListBullet">
    <w:name w:val="List Bullet"/>
    <w:basedOn w:val="BodyText"/>
    <w:rsid w:val="00335701"/>
    <w:pPr>
      <w:tabs>
        <w:tab w:val="left" w:pos="360"/>
      </w:tabs>
      <w:ind w:left="360" w:hanging="360"/>
    </w:pPr>
  </w:style>
  <w:style w:type="paragraph" w:styleId="Footer">
    <w:name w:val="footer"/>
    <w:basedOn w:val="Normal"/>
    <w:rsid w:val="00335701"/>
    <w:pPr>
      <w:tabs>
        <w:tab w:val="center" w:pos="4320"/>
        <w:tab w:val="right" w:pos="8640"/>
      </w:tabs>
    </w:pPr>
  </w:style>
  <w:style w:type="character" w:customStyle="1" w:styleId="Paragraphlabel">
    <w:name w:val="Paragraph label"/>
    <w:rsid w:val="00335701"/>
    <w:rPr>
      <w:b/>
    </w:rPr>
  </w:style>
  <w:style w:type="paragraph" w:styleId="List2">
    <w:name w:val="List 2"/>
    <w:basedOn w:val="BodyText"/>
    <w:rsid w:val="00335701"/>
    <w:pPr>
      <w:ind w:left="720" w:hanging="360"/>
    </w:pPr>
  </w:style>
  <w:style w:type="paragraph" w:customStyle="1" w:styleId="SubsectionHeading">
    <w:name w:val="Subsection Heading"/>
    <w:basedOn w:val="Heading2"/>
    <w:rsid w:val="00335701"/>
    <w:pPr>
      <w:spacing w:before="0" w:after="120"/>
      <w:outlineLvl w:val="9"/>
    </w:pPr>
    <w:rPr>
      <w:i/>
    </w:rPr>
  </w:style>
  <w:style w:type="character" w:customStyle="1" w:styleId="Stateadded">
    <w:name w:val="State added"/>
    <w:rsid w:val="00335701"/>
  </w:style>
  <w:style w:type="character" w:customStyle="1" w:styleId="Stateremoved">
    <w:name w:val="State removed"/>
    <w:rsid w:val="00335701"/>
    <w:rPr>
      <w:strike/>
      <w:vanish/>
    </w:rPr>
  </w:style>
  <w:style w:type="paragraph" w:customStyle="1" w:styleId="Comments">
    <w:name w:val="Comments"/>
    <w:basedOn w:val="BodyText"/>
    <w:rsid w:val="00335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ind w:left="360" w:right="360"/>
    </w:pPr>
    <w:rPr>
      <w:vanish/>
    </w:rPr>
  </w:style>
  <w:style w:type="paragraph" w:customStyle="1" w:styleId="Rational">
    <w:name w:val="Rational"/>
    <w:basedOn w:val="BodyText"/>
    <w:rsid w:val="00335701"/>
    <w:pPr>
      <w:pBdr>
        <w:top w:val="dotted" w:sz="6" w:space="1" w:color="auto"/>
        <w:left w:val="dotted" w:sz="6" w:space="1" w:color="auto"/>
        <w:bottom w:val="dotted" w:sz="6" w:space="1" w:color="auto"/>
        <w:right w:val="dotted" w:sz="6" w:space="1" w:color="auto"/>
      </w:pBdr>
      <w:spacing w:before="120"/>
    </w:pPr>
    <w:rPr>
      <w:i/>
      <w:vanish/>
    </w:rPr>
  </w:style>
  <w:style w:type="paragraph" w:customStyle="1" w:styleId="SectionHeading">
    <w:name w:val="Section Heading"/>
    <w:basedOn w:val="Heading1"/>
    <w:next w:val="BodyText"/>
    <w:rsid w:val="00335701"/>
    <w:pPr>
      <w:spacing w:before="120"/>
      <w:outlineLvl w:val="9"/>
    </w:pPr>
  </w:style>
  <w:style w:type="paragraph" w:styleId="BodyTextIndent">
    <w:name w:val="Body Text Indent"/>
    <w:basedOn w:val="Normal"/>
    <w:rsid w:val="00335701"/>
    <w:pPr>
      <w:spacing w:after="120"/>
      <w:ind w:left="360"/>
    </w:pPr>
  </w:style>
  <w:style w:type="paragraph" w:customStyle="1" w:styleId="IndentBullet">
    <w:name w:val="Indent Bullet"/>
    <w:basedOn w:val="BodyText"/>
    <w:rsid w:val="00335701"/>
    <w:pPr>
      <w:ind w:left="360" w:hanging="360"/>
    </w:pPr>
  </w:style>
  <w:style w:type="paragraph" w:customStyle="1" w:styleId="IndentHyphen">
    <w:name w:val="Indent Hyphen"/>
    <w:basedOn w:val="IndentBullet"/>
    <w:rsid w:val="00335701"/>
  </w:style>
  <w:style w:type="paragraph" w:customStyle="1" w:styleId="BodyTextUnderline">
    <w:name w:val="Body Text Underline"/>
    <w:basedOn w:val="BodyText"/>
    <w:next w:val="BodyText"/>
    <w:rsid w:val="00335701"/>
    <w:rPr>
      <w:u w:val="single"/>
    </w:rPr>
  </w:style>
  <w:style w:type="paragraph" w:customStyle="1" w:styleId="BodyTextBold">
    <w:name w:val="Body Text Bold"/>
    <w:basedOn w:val="BodyText"/>
    <w:next w:val="BodyText"/>
    <w:rsid w:val="00335701"/>
    <w:rPr>
      <w:b/>
    </w:rPr>
  </w:style>
  <w:style w:type="paragraph" w:styleId="CommentText">
    <w:name w:val="annotation text"/>
    <w:basedOn w:val="Normal"/>
    <w:link w:val="CommentTextChar"/>
    <w:semiHidden/>
    <w:rsid w:val="00335701"/>
  </w:style>
  <w:style w:type="paragraph" w:customStyle="1" w:styleId="Sectionheading0">
    <w:name w:val="Section heading"/>
    <w:rsid w:val="00335701"/>
    <w:pPr>
      <w:keepNext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caps/>
    </w:rPr>
  </w:style>
  <w:style w:type="paragraph" w:customStyle="1" w:styleId="RH-dateodd">
    <w:name w:val="RH - date (odd)"/>
    <w:rsid w:val="00335701"/>
    <w:pPr>
      <w:overflowPunct w:val="0"/>
      <w:autoSpaceDE w:val="0"/>
      <w:autoSpaceDN w:val="0"/>
      <w:adjustRightInd w:val="0"/>
      <w:spacing w:before="120"/>
      <w:ind w:left="7200"/>
      <w:jc w:val="right"/>
      <w:textAlignment w:val="baseline"/>
    </w:pPr>
    <w:rPr>
      <w:rFonts w:ascii="Arial" w:hAnsi="Arial"/>
      <w:b/>
      <w:sz w:val="24"/>
    </w:rPr>
  </w:style>
  <w:style w:type="paragraph" w:customStyle="1" w:styleId="RH-Code1">
    <w:name w:val="RH - Code1"/>
    <w:aliases w:val="page (even)10,page  (even)10"/>
    <w:rsid w:val="00335701"/>
    <w:pPr>
      <w:overflowPunct w:val="0"/>
      <w:autoSpaceDE w:val="0"/>
      <w:autoSpaceDN w:val="0"/>
      <w:adjustRightInd w:val="0"/>
      <w:spacing w:after="240" w:line="240" w:lineRule="exact"/>
      <w:textAlignment w:val="baseline"/>
    </w:pPr>
    <w:rPr>
      <w:rFonts w:ascii="Arial" w:hAnsi="Arial"/>
    </w:rPr>
  </w:style>
  <w:style w:type="paragraph" w:customStyle="1" w:styleId="RH-Dateeven">
    <w:name w:val="RH - Date (even)"/>
    <w:rsid w:val="00335701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z w:val="24"/>
    </w:rPr>
  </w:style>
  <w:style w:type="paragraph" w:customStyle="1" w:styleId="RH-Code4">
    <w:name w:val="RH - Code4"/>
    <w:aliases w:val="page (odd)2"/>
    <w:rsid w:val="00335701"/>
    <w:pPr>
      <w:overflowPunct w:val="0"/>
      <w:autoSpaceDE w:val="0"/>
      <w:autoSpaceDN w:val="0"/>
      <w:adjustRightInd w:val="0"/>
      <w:spacing w:after="240" w:line="240" w:lineRule="exact"/>
      <w:jc w:val="right"/>
      <w:textAlignment w:val="baseline"/>
    </w:pPr>
    <w:rPr>
      <w:rFonts w:ascii="Arial" w:hAnsi="Arial"/>
    </w:rPr>
  </w:style>
  <w:style w:type="paragraph" w:styleId="BalloonText">
    <w:name w:val="Balloon Text"/>
    <w:basedOn w:val="Normal"/>
    <w:semiHidden/>
    <w:rsid w:val="00F25B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47392"/>
    <w:pPr>
      <w:spacing w:before="100" w:beforeAutospacing="1" w:after="100" w:afterAutospacing="1"/>
    </w:pPr>
  </w:style>
  <w:style w:type="paragraph" w:styleId="PlainText">
    <w:name w:val="Plain Text"/>
    <w:basedOn w:val="Normal"/>
    <w:rsid w:val="00647392"/>
    <w:rPr>
      <w:rFonts w:ascii="Courier New" w:hAnsi="Courier New" w:cs="Courier New"/>
    </w:rPr>
  </w:style>
  <w:style w:type="character" w:styleId="Hyperlink">
    <w:name w:val="Hyperlink"/>
    <w:basedOn w:val="DefaultParagraphFont"/>
    <w:qFormat/>
    <w:rsid w:val="001B31AB"/>
    <w:rPr>
      <w:rFonts w:ascii="Arial" w:hAnsi="Arial"/>
      <w:color w:val="0000FF"/>
      <w:sz w:val="16"/>
      <w:u w:val="single"/>
    </w:rPr>
  </w:style>
  <w:style w:type="character" w:styleId="CommentReference">
    <w:name w:val="annotation reference"/>
    <w:basedOn w:val="DefaultParagraphFont"/>
    <w:rsid w:val="006649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6495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64957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664957"/>
    <w:rPr>
      <w:rFonts w:ascii="Arial" w:hAnsi="Arial"/>
    </w:rPr>
  </w:style>
  <w:style w:type="paragraph" w:customStyle="1" w:styleId="Heading1-0ptafter">
    <w:name w:val="Heading 1-0 pt after"/>
    <w:basedOn w:val="Heading1"/>
    <w:next w:val="BodyText"/>
    <w:autoRedefine/>
    <w:rsid w:val="00335701"/>
  </w:style>
  <w:style w:type="paragraph" w:customStyle="1" w:styleId="Citations">
    <w:name w:val="Citations"/>
    <w:basedOn w:val="BodyText"/>
    <w:autoRedefine/>
    <w:rsid w:val="00335701"/>
    <w:pPr>
      <w:ind w:left="360" w:hanging="360"/>
    </w:pPr>
  </w:style>
  <w:style w:type="paragraph" w:customStyle="1" w:styleId="Heading1-0ptbefore">
    <w:name w:val="Heading 1-0 pt before"/>
    <w:basedOn w:val="Heading1"/>
    <w:next w:val="BodyText"/>
    <w:autoRedefine/>
    <w:rsid w:val="0033570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1B31AB"/>
    <w:rPr>
      <w:rFonts w:ascii="Arial" w:hAnsi="Arial" w:cs="Arial"/>
      <w:b/>
      <w:bCs/>
      <w:caps/>
      <w:kern w:val="28"/>
    </w:rPr>
  </w:style>
  <w:style w:type="character" w:styleId="FollowedHyperlink">
    <w:name w:val="FollowedHyperlink"/>
    <w:basedOn w:val="DefaultParagraphFont"/>
    <w:rsid w:val="00D31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0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apress.arizona.edu/Books/bid1963.htm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pubs.er.usgs.gov/publication/wsp2220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cs.usda.gov/wps/portal/nrcs/main/national/technical/fotg" TargetMode="External"/><Relationship Id="rId1" Type="http://schemas.openxmlformats.org/officeDocument/2006/relationships/hyperlink" Target="http://www.nrcs.usda.gov/wps/portal/nrcs/main/national/about/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Kuenstler\AppData\Roaming\Microsoft\Templates\n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nhcp.dot</Template>
  <TotalTime>3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RESOURCES CONSERVATION SERVICE</vt:lpstr>
    </vt:vector>
  </TitlesOfParts>
  <Company>NRCS-USDA</Company>
  <LinksUpToDate>false</LinksUpToDate>
  <CharactersWithSpaces>8969</CharactersWithSpaces>
  <SharedDoc>false</SharedDoc>
  <HLinks>
    <vt:vector size="12" baseType="variant">
      <vt:variant>
        <vt:i4>1048598</vt:i4>
      </vt:variant>
      <vt:variant>
        <vt:i4>12</vt:i4>
      </vt:variant>
      <vt:variant>
        <vt:i4>0</vt:i4>
      </vt:variant>
      <vt:variant>
        <vt:i4>5</vt:i4>
      </vt:variant>
      <vt:variant>
        <vt:lpwstr>http://www.nrcs.usda.gov/technical/efotg/</vt:lpwstr>
      </vt:variant>
      <vt:variant>
        <vt:lpwstr/>
      </vt:variant>
      <vt:variant>
        <vt:i4>851974</vt:i4>
      </vt:variant>
      <vt:variant>
        <vt:i4>9</vt:i4>
      </vt:variant>
      <vt:variant>
        <vt:i4>0</vt:i4>
      </vt:variant>
      <vt:variant>
        <vt:i4>5</vt:i4>
      </vt:variant>
      <vt:variant>
        <vt:lpwstr>http://www.nrcs.usda.gov/about/organization/regions.html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RESOURCES CONSERVATION SERVICE</dc:title>
  <dc:creator>bkuenstl</dc:creator>
  <cp:lastModifiedBy>Kuenstler, Bill - NRCS, Fort Worth, TX</cp:lastModifiedBy>
  <cp:revision>3</cp:revision>
  <cp:lastPrinted>2013-02-19T21:03:00Z</cp:lastPrinted>
  <dcterms:created xsi:type="dcterms:W3CDTF">2013-12-19T18:26:00Z</dcterms:created>
  <dcterms:modified xsi:type="dcterms:W3CDTF">2013-12-20T15:18:00Z</dcterms:modified>
</cp:coreProperties>
</file>